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hAnsi="创艺简标宋" w:eastAsia="仿宋_GB2312" w:cs="创艺简标宋"/>
          <w:sz w:val="32"/>
          <w:szCs w:val="32"/>
        </w:rPr>
      </w:pPr>
      <w:r>
        <w:rPr>
          <w:rFonts w:hint="eastAsia" w:ascii="仿宋_GB2312" w:hAnsi="创艺简标宋" w:eastAsia="仿宋_GB2312" w:cs="创艺简标宋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cs="创艺简标宋"/>
          <w:sz w:val="40"/>
          <w:szCs w:val="40"/>
        </w:rPr>
        <w:t>从化区2018年创新创业大赛承办</w:t>
      </w:r>
      <w:r>
        <w:rPr>
          <w:rFonts w:hint="eastAsia" w:ascii="创艺简标宋" w:hAnsi="创艺简标宋" w:eastAsia="创艺简标宋" w:cs="创艺简标宋"/>
          <w:sz w:val="40"/>
          <w:szCs w:val="40"/>
        </w:rPr>
        <w:t>单位申请表</w:t>
      </w:r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32"/>
        <w:gridCol w:w="1273"/>
        <w:gridCol w:w="1981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法定代表人或主要负责人</w:t>
            </w:r>
          </w:p>
        </w:tc>
        <w:tc>
          <w:tcPr>
            <w:tcW w:w="5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单位网站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单位简介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可提供服务资源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（请对照通知第三条“合作方式”内容填写，其中“推荐有关人员担任大赛导师、评委、投资人代表”的，请另附相关人员简介）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曾获社会荣誉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签章及确认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自愿申请成为2018年从化区创新创业大赛承办单位，以上材料内容真实有效。如被确定为大赛合作单位，我单位承诺将按照大赛组委会的统筹安排，发挥自身优势，及时为大赛提供必要的服务和支持；承诺遵守相关保密义务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法定代表人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或主要负责人签名：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单位签章：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日期：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spacing w:line="20" w:lineRule="exact"/>
        <w:jc w:val="left"/>
        <w:rPr>
          <w:rFonts w:hint="eastAsia" w:ascii="黑体" w:hAnsi="黑体" w:eastAsia="黑体"/>
        </w:rPr>
      </w:pPr>
    </w:p>
    <w:p>
      <w:pPr>
        <w:widowControl/>
        <w:shd w:val="clear" w:color="auto" w:fill="FFFFFF"/>
        <w:spacing w:line="525" w:lineRule="atLeast"/>
        <w:ind w:firstLine="640"/>
        <w:jc w:val="lef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C3E0D"/>
    <w:rsid w:val="5BAC3E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2018-06-22T07:06:00Z</dcterms:created>
  <dc:creator>办公室主任测试</dc:creator>
  <cp:lastModifiedBy>办公室主任测试</cp:lastModifiedBy>
  <dcterms:modified xsi:type="dcterms:W3CDTF">2018-06-22T07:06:35Z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