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21" w:lineRule="atLeast"/>
        <w:jc w:val="center"/>
        <w:rPr>
          <w:rFonts w:hint="default"/>
          <w:b w:val="0"/>
          <w:color w:val="045DB7"/>
          <w:sz w:val="30"/>
          <w:szCs w:val="30"/>
        </w:rPr>
      </w:pPr>
      <w:r>
        <w:rPr>
          <w:b w:val="0"/>
          <w:color w:val="045DB7"/>
          <w:sz w:val="30"/>
          <w:szCs w:val="30"/>
        </w:rPr>
        <w:t>从化区妇幼保健院专家门诊信息表</w:t>
      </w:r>
      <w:bookmarkStart w:id="0" w:name="_GoBack"/>
      <w:bookmarkEnd w:id="0"/>
    </w:p>
    <w:tbl>
      <w:tblPr>
        <w:tblStyle w:val="9"/>
        <w:tblW w:w="11355" w:type="dxa"/>
        <w:jc w:val="center"/>
        <w:tblInd w:w="0" w:type="dxa"/>
        <w:shd w:val="clear" w:color="auto" w:fill="FFFFFF"/>
        <w:tblLayout w:type="fixed"/>
        <w:tblCellMar>
          <w:top w:w="0" w:type="dxa"/>
          <w:left w:w="0" w:type="dxa"/>
          <w:bottom w:w="0" w:type="dxa"/>
          <w:right w:w="0" w:type="dxa"/>
        </w:tblCellMar>
      </w:tblPr>
      <w:tblGrid>
        <w:gridCol w:w="843"/>
        <w:gridCol w:w="1136"/>
        <w:gridCol w:w="1531"/>
        <w:gridCol w:w="6095"/>
        <w:gridCol w:w="1750"/>
      </w:tblGrid>
      <w:tr>
        <w:tblPrEx>
          <w:shd w:val="clear" w:color="auto" w:fill="FFFFFF"/>
          <w:tblLayout w:type="fixed"/>
          <w:tblCellMar>
            <w:top w:w="0" w:type="dxa"/>
            <w:left w:w="0" w:type="dxa"/>
            <w:bottom w:w="0" w:type="dxa"/>
            <w:right w:w="0" w:type="dxa"/>
          </w:tblCellMar>
        </w:tblPrEx>
        <w:trPr>
          <w:jc w:val="center"/>
        </w:trPr>
        <w:tc>
          <w:tcPr>
            <w:tcW w:w="8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widowControl/>
              <w:spacing w:line="504" w:lineRule="atLeast"/>
              <w:jc w:val="center"/>
              <w:rPr>
                <w:rFonts w:ascii="Times New Roman" w:hAnsi="Times New Roman"/>
                <w:sz w:val="21"/>
                <w:szCs w:val="21"/>
              </w:rPr>
            </w:pPr>
            <w:r>
              <w:rPr>
                <w:rFonts w:hint="eastAsia" w:ascii="宋体" w:hAnsi="宋体" w:eastAsia="宋体" w:cs="宋体"/>
                <w:b/>
                <w:color w:val="333333"/>
              </w:rPr>
              <w:t>序号</w:t>
            </w:r>
          </w:p>
        </w:tc>
        <w:tc>
          <w:tcPr>
            <w:tcW w:w="11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504" w:lineRule="atLeast"/>
              <w:jc w:val="center"/>
              <w:rPr>
                <w:rFonts w:ascii="Times New Roman" w:hAnsi="Times New Roman"/>
                <w:sz w:val="21"/>
                <w:szCs w:val="21"/>
              </w:rPr>
            </w:pPr>
            <w:r>
              <w:rPr>
                <w:rFonts w:hint="eastAsia" w:ascii="宋体" w:hAnsi="宋体" w:eastAsia="宋体" w:cs="宋体"/>
                <w:b/>
                <w:color w:val="333333"/>
              </w:rPr>
              <w:t>姓名</w:t>
            </w:r>
          </w:p>
        </w:tc>
        <w:tc>
          <w:tcPr>
            <w:tcW w:w="153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504" w:lineRule="atLeast"/>
              <w:jc w:val="center"/>
              <w:rPr>
                <w:rFonts w:ascii="Times New Roman" w:hAnsi="Times New Roman"/>
                <w:sz w:val="21"/>
                <w:szCs w:val="21"/>
              </w:rPr>
            </w:pPr>
            <w:r>
              <w:rPr>
                <w:rFonts w:hint="eastAsia" w:ascii="宋体" w:hAnsi="宋体" w:eastAsia="宋体" w:cs="宋体"/>
                <w:b/>
                <w:color w:val="333333"/>
              </w:rPr>
              <w:t>专业、职称</w:t>
            </w:r>
          </w:p>
        </w:tc>
        <w:tc>
          <w:tcPr>
            <w:tcW w:w="609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504" w:lineRule="atLeast"/>
              <w:jc w:val="center"/>
              <w:rPr>
                <w:rFonts w:ascii="Times New Roman" w:hAnsi="Times New Roman"/>
                <w:sz w:val="21"/>
                <w:szCs w:val="21"/>
              </w:rPr>
            </w:pPr>
            <w:r>
              <w:rPr>
                <w:rFonts w:hint="eastAsia" w:ascii="宋体" w:hAnsi="宋体" w:eastAsia="宋体" w:cs="宋体"/>
                <w:b/>
                <w:color w:val="333333"/>
              </w:rPr>
              <w:t>简介（擅长科目、从业经历）</w:t>
            </w:r>
          </w:p>
        </w:tc>
        <w:tc>
          <w:tcPr>
            <w:tcW w:w="175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504" w:lineRule="atLeast"/>
              <w:jc w:val="center"/>
              <w:rPr>
                <w:rFonts w:ascii="Times New Roman" w:hAnsi="Times New Roman"/>
                <w:sz w:val="21"/>
                <w:szCs w:val="21"/>
              </w:rPr>
            </w:pPr>
            <w:r>
              <w:rPr>
                <w:rFonts w:hint="eastAsia" w:ascii="宋体" w:hAnsi="宋体" w:eastAsia="宋体" w:cs="宋体"/>
                <w:color w:val="333333"/>
              </w:rPr>
              <w:t>坐诊时间</w:t>
            </w:r>
          </w:p>
        </w:tc>
      </w:tr>
      <w:tr>
        <w:tblPrEx>
          <w:shd w:val="clear" w:color="auto" w:fill="FFFFFF"/>
          <w:tblLayout w:type="fixed"/>
          <w:tblCellMar>
            <w:top w:w="0" w:type="dxa"/>
            <w:left w:w="0" w:type="dxa"/>
            <w:bottom w:w="0" w:type="dxa"/>
            <w:right w:w="0" w:type="dxa"/>
          </w:tblCellMar>
        </w:tblPrEx>
        <w:trPr>
          <w:jc w:val="center"/>
        </w:trPr>
        <w:tc>
          <w:tcPr>
            <w:tcW w:w="84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1</w:t>
            </w:r>
          </w:p>
        </w:tc>
        <w:tc>
          <w:tcPr>
            <w:tcW w:w="11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夏薇</w:t>
            </w:r>
          </w:p>
        </w:tc>
        <w:tc>
          <w:tcPr>
            <w:tcW w:w="15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妇产科</w:t>
            </w:r>
          </w:p>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主任医师</w:t>
            </w:r>
          </w:p>
        </w:tc>
        <w:tc>
          <w:tcPr>
            <w:tcW w:w="60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广州市第一人民医院生殖健康与不孕症专科负责人。中山医科大学临床医学系全英班毕业，获香港大学MPH硕士学位，现为广州市第一人民医院妇产科博士。广州市医学会妇产科学分会委员，广东省健康教育协会妇幼健康教育专业委员会委员，广东省医学会医疗事故技术鉴定专家库成员。擅长不孕症及妇科内分泌疾病的诊治，对多囊卵巢综合症、闭经溢乳症、垂体微腺瘤、青春期功血、更年期功血、闭经、卵巢早衰、经前期紧张综合症、围绝经期综合症、痛经及子宫内膜异位症等生殖内分泌疾病的诊治积累了丰富的经验。</w:t>
            </w:r>
          </w:p>
        </w:tc>
        <w:tc>
          <w:tcPr>
            <w:tcW w:w="17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每月最后一周的周二上下午</w:t>
            </w:r>
          </w:p>
        </w:tc>
      </w:tr>
      <w:tr>
        <w:tblPrEx>
          <w:shd w:val="clear" w:color="auto" w:fill="FFFFFF"/>
          <w:tblLayout w:type="fixed"/>
          <w:tblCellMar>
            <w:top w:w="0" w:type="dxa"/>
            <w:left w:w="0" w:type="dxa"/>
            <w:bottom w:w="0" w:type="dxa"/>
            <w:right w:w="0" w:type="dxa"/>
          </w:tblCellMar>
        </w:tblPrEx>
        <w:trPr>
          <w:jc w:val="center"/>
        </w:trPr>
        <w:tc>
          <w:tcPr>
            <w:tcW w:w="84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2</w:t>
            </w:r>
          </w:p>
        </w:tc>
        <w:tc>
          <w:tcPr>
            <w:tcW w:w="11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殷美玲</w:t>
            </w:r>
          </w:p>
        </w:tc>
        <w:tc>
          <w:tcPr>
            <w:tcW w:w="15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妇产科</w:t>
            </w:r>
          </w:p>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副主任医师</w:t>
            </w:r>
          </w:p>
        </w:tc>
        <w:tc>
          <w:tcPr>
            <w:tcW w:w="60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大学本科学历，2009年1月毕业于广州医科大学，从事妇产科临床医疗工作二十多年，在围产期保健，月经不调，围绝经期保健等有丰富的临床经验。曾在国家级、省级核心期刊发表多篇论文。并于2013年主持开展广州市医药卫生科研项目关于“数码电子阴道镜在社区医院妇产科门诊中的应用”的研究专题。</w:t>
            </w:r>
          </w:p>
        </w:tc>
        <w:tc>
          <w:tcPr>
            <w:tcW w:w="17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周一早上</w:t>
            </w:r>
          </w:p>
        </w:tc>
      </w:tr>
      <w:tr>
        <w:tblPrEx>
          <w:shd w:val="clear" w:color="auto" w:fill="FFFFFF"/>
          <w:tblLayout w:type="fixed"/>
          <w:tblCellMar>
            <w:top w:w="0" w:type="dxa"/>
            <w:left w:w="0" w:type="dxa"/>
            <w:bottom w:w="0" w:type="dxa"/>
            <w:right w:w="0" w:type="dxa"/>
          </w:tblCellMar>
        </w:tblPrEx>
        <w:trPr>
          <w:jc w:val="center"/>
        </w:trPr>
        <w:tc>
          <w:tcPr>
            <w:tcW w:w="84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3</w:t>
            </w:r>
          </w:p>
        </w:tc>
        <w:tc>
          <w:tcPr>
            <w:tcW w:w="11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胡菊珍</w:t>
            </w:r>
          </w:p>
        </w:tc>
        <w:tc>
          <w:tcPr>
            <w:tcW w:w="15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妇保科</w:t>
            </w:r>
          </w:p>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副主任医师</w:t>
            </w:r>
          </w:p>
        </w:tc>
        <w:tc>
          <w:tcPr>
            <w:tcW w:w="60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中共党员，大学本科学历，于2010年毕业于中山大学，从事妇产科和妇女保健工作二十年，擅长妇女保健及妇科常见病的诊治，孕期营养咨询和指导，尤其是妊娠期糖尿病饮食治疗、婚前保健、乳腺保健及乳腺常见病诊治，宫颈病变的诊断及宫颈炎的治疗，阴道镜检查。目前是从化区妇幼保健院妇保科科长。</w:t>
            </w:r>
          </w:p>
        </w:tc>
        <w:tc>
          <w:tcPr>
            <w:tcW w:w="17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周二早上</w:t>
            </w:r>
          </w:p>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周四早上</w:t>
            </w:r>
          </w:p>
        </w:tc>
      </w:tr>
      <w:tr>
        <w:tblPrEx>
          <w:shd w:val="clear" w:color="auto" w:fill="FFFFFF"/>
          <w:tblLayout w:type="fixed"/>
          <w:tblCellMar>
            <w:top w:w="0" w:type="dxa"/>
            <w:left w:w="0" w:type="dxa"/>
            <w:bottom w:w="0" w:type="dxa"/>
            <w:right w:w="0" w:type="dxa"/>
          </w:tblCellMar>
        </w:tblPrEx>
        <w:trPr>
          <w:trHeight w:val="2873" w:hRule="atLeast"/>
          <w:jc w:val="center"/>
        </w:trPr>
        <w:tc>
          <w:tcPr>
            <w:tcW w:w="84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4</w:t>
            </w:r>
          </w:p>
        </w:tc>
        <w:tc>
          <w:tcPr>
            <w:tcW w:w="11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梁惠怡</w:t>
            </w:r>
          </w:p>
        </w:tc>
        <w:tc>
          <w:tcPr>
            <w:tcW w:w="15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儿保科</w:t>
            </w:r>
          </w:p>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副主任医师</w:t>
            </w:r>
          </w:p>
        </w:tc>
        <w:tc>
          <w:tcPr>
            <w:tcW w:w="60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中共党员，成人本科学历，2006年毕业于中山大学，从事妇幼保健工作至今，在0-1岁52项神经学检查，婴幼儿早期智力开发、营养咨询、儿童“四病”防治、儿童身高促进方面有丰富的临床经验。曾到广州市妇婴医院儿保科进修学习儿童早期综合发展。目前是从化区妇幼保健院儿保科科长。用中西医结合治疗有一定造诣。</w:t>
            </w:r>
          </w:p>
        </w:tc>
        <w:tc>
          <w:tcPr>
            <w:tcW w:w="17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周一早上</w:t>
            </w:r>
          </w:p>
        </w:tc>
      </w:tr>
      <w:tr>
        <w:tblPrEx>
          <w:shd w:val="clear" w:color="auto" w:fill="FFFFFF"/>
          <w:tblLayout w:type="fixed"/>
          <w:tblCellMar>
            <w:top w:w="0" w:type="dxa"/>
            <w:left w:w="0" w:type="dxa"/>
            <w:bottom w:w="0" w:type="dxa"/>
            <w:right w:w="0" w:type="dxa"/>
          </w:tblCellMar>
        </w:tblPrEx>
        <w:trPr>
          <w:jc w:val="center"/>
        </w:trPr>
        <w:tc>
          <w:tcPr>
            <w:tcW w:w="843"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ascii="Times New Roman" w:hAnsi="Times New Roman" w:eastAsia="微软雅黑"/>
                <w:color w:val="333333"/>
                <w:sz w:val="21"/>
                <w:szCs w:val="21"/>
              </w:rPr>
              <w:t> </w:t>
            </w:r>
          </w:p>
        </w:tc>
        <w:tc>
          <w:tcPr>
            <w:tcW w:w="1136"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ascii="Times New Roman" w:hAnsi="Times New Roman" w:eastAsia="微软雅黑"/>
                <w:color w:val="333333"/>
                <w:sz w:val="21"/>
                <w:szCs w:val="21"/>
              </w:rPr>
              <w:t> </w:t>
            </w:r>
          </w:p>
        </w:tc>
        <w:tc>
          <w:tcPr>
            <w:tcW w:w="1531"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ascii="Times New Roman" w:hAnsi="Times New Roman" w:eastAsia="微软雅黑"/>
                <w:color w:val="333333"/>
                <w:sz w:val="21"/>
                <w:szCs w:val="21"/>
              </w:rPr>
              <w:t> </w:t>
            </w:r>
          </w:p>
        </w:tc>
        <w:tc>
          <w:tcPr>
            <w:tcW w:w="6095" w:type="dxa"/>
            <w:tcBorders>
              <w:top w:val="nil"/>
              <w:left w:val="nil"/>
              <w:bottom w:val="nil"/>
              <w:right w:val="single" w:color="auto" w:sz="8" w:space="0"/>
            </w:tcBorders>
            <w:shd w:val="clear" w:color="auto" w:fill="FFFFFF"/>
            <w:tcMar>
              <w:left w:w="108" w:type="dxa"/>
              <w:right w:w="108" w:type="dxa"/>
            </w:tcMar>
          </w:tcPr>
          <w:p>
            <w:pPr>
              <w:pStyle w:val="5"/>
              <w:widowControl/>
              <w:spacing w:line="320" w:lineRule="atLeast"/>
              <w:jc w:val="both"/>
              <w:rPr>
                <w:rFonts w:ascii="Times New Roman" w:hAnsi="Times New Roman"/>
                <w:sz w:val="21"/>
                <w:szCs w:val="21"/>
              </w:rPr>
            </w:pPr>
            <w:r>
              <w:rPr>
                <w:rFonts w:ascii="Times New Roman" w:hAnsi="Times New Roman" w:eastAsia="微软雅黑"/>
                <w:color w:val="333333"/>
                <w:sz w:val="21"/>
                <w:szCs w:val="21"/>
              </w:rPr>
              <w:t> </w:t>
            </w:r>
          </w:p>
        </w:tc>
        <w:tc>
          <w:tcPr>
            <w:tcW w:w="1750"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ascii="Times New Roman" w:hAnsi="Times New Roman" w:eastAsia="微软雅黑"/>
                <w:color w:val="333333"/>
                <w:sz w:val="21"/>
                <w:szCs w:val="21"/>
              </w:rPr>
              <w:t> </w:t>
            </w:r>
          </w:p>
        </w:tc>
      </w:tr>
      <w:tr>
        <w:tblPrEx>
          <w:shd w:val="clear" w:color="auto" w:fill="FFFFFF"/>
          <w:tblLayout w:type="fixed"/>
          <w:tblCellMar>
            <w:top w:w="0" w:type="dxa"/>
            <w:left w:w="0" w:type="dxa"/>
            <w:bottom w:w="0" w:type="dxa"/>
            <w:right w:w="0" w:type="dxa"/>
          </w:tblCellMar>
        </w:tblPrEx>
        <w:trPr>
          <w:jc w:val="center"/>
        </w:trPr>
        <w:tc>
          <w:tcPr>
            <w:tcW w:w="843"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ascii="Times New Roman" w:hAnsi="Times New Roman" w:eastAsia="微软雅黑"/>
                <w:color w:val="333333"/>
                <w:sz w:val="21"/>
                <w:szCs w:val="21"/>
              </w:rPr>
              <w:t> </w:t>
            </w:r>
          </w:p>
        </w:tc>
        <w:tc>
          <w:tcPr>
            <w:tcW w:w="1136"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ascii="Times New Roman" w:hAnsi="Times New Roman" w:eastAsia="微软雅黑"/>
                <w:color w:val="333333"/>
                <w:sz w:val="21"/>
                <w:szCs w:val="21"/>
              </w:rPr>
              <w:t> </w:t>
            </w:r>
          </w:p>
        </w:tc>
        <w:tc>
          <w:tcPr>
            <w:tcW w:w="1531"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ascii="Times New Roman" w:hAnsi="Times New Roman" w:eastAsia="微软雅黑"/>
                <w:color w:val="333333"/>
                <w:sz w:val="21"/>
                <w:szCs w:val="21"/>
              </w:rPr>
              <w:t> </w:t>
            </w:r>
          </w:p>
        </w:tc>
        <w:tc>
          <w:tcPr>
            <w:tcW w:w="6095" w:type="dxa"/>
            <w:tcBorders>
              <w:top w:val="nil"/>
              <w:left w:val="nil"/>
              <w:bottom w:val="nil"/>
              <w:right w:val="single" w:color="auto" w:sz="8" w:space="0"/>
            </w:tcBorders>
            <w:shd w:val="clear" w:color="auto" w:fill="FFFFFF"/>
            <w:tcMar>
              <w:left w:w="108" w:type="dxa"/>
              <w:right w:w="108" w:type="dxa"/>
            </w:tcMar>
          </w:tcPr>
          <w:p>
            <w:pPr>
              <w:pStyle w:val="5"/>
              <w:widowControl/>
              <w:spacing w:line="320" w:lineRule="atLeast"/>
              <w:jc w:val="both"/>
              <w:rPr>
                <w:rFonts w:ascii="Times New Roman" w:hAnsi="Times New Roman"/>
                <w:sz w:val="21"/>
                <w:szCs w:val="21"/>
              </w:rPr>
            </w:pPr>
            <w:r>
              <w:rPr>
                <w:rFonts w:ascii="Times New Roman" w:hAnsi="Times New Roman" w:eastAsia="微软雅黑"/>
                <w:color w:val="333333"/>
                <w:sz w:val="21"/>
                <w:szCs w:val="21"/>
              </w:rPr>
              <w:t> </w:t>
            </w:r>
          </w:p>
        </w:tc>
        <w:tc>
          <w:tcPr>
            <w:tcW w:w="1750"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ascii="Times New Roman" w:hAnsi="Times New Roman" w:eastAsia="微软雅黑"/>
                <w:color w:val="333333"/>
                <w:sz w:val="21"/>
                <w:szCs w:val="21"/>
              </w:rPr>
              <w:t> </w:t>
            </w:r>
          </w:p>
        </w:tc>
      </w:tr>
      <w:tr>
        <w:tblPrEx>
          <w:shd w:val="clear" w:color="auto" w:fill="FFFFFF"/>
          <w:tblLayout w:type="fixed"/>
          <w:tblCellMar>
            <w:top w:w="0" w:type="dxa"/>
            <w:left w:w="0" w:type="dxa"/>
            <w:bottom w:w="0" w:type="dxa"/>
            <w:right w:w="0" w:type="dxa"/>
          </w:tblCellMar>
        </w:tblPrEx>
        <w:trPr>
          <w:jc w:val="center"/>
        </w:trPr>
        <w:tc>
          <w:tcPr>
            <w:tcW w:w="843"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5</w:t>
            </w:r>
          </w:p>
        </w:tc>
        <w:tc>
          <w:tcPr>
            <w:tcW w:w="1136"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李柏谦</w:t>
            </w:r>
          </w:p>
        </w:tc>
        <w:tc>
          <w:tcPr>
            <w:tcW w:w="1531"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儿科</w:t>
            </w:r>
          </w:p>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副主任医师</w:t>
            </w:r>
          </w:p>
        </w:tc>
        <w:tc>
          <w:tcPr>
            <w:tcW w:w="6095" w:type="dxa"/>
            <w:tcBorders>
              <w:top w:val="nil"/>
              <w:left w:val="nil"/>
              <w:bottom w:val="nil"/>
              <w:right w:val="single" w:color="auto" w:sz="8" w:space="0"/>
            </w:tcBorders>
            <w:shd w:val="clear" w:color="auto" w:fill="FFFFFF"/>
            <w:tcMar>
              <w:left w:w="108" w:type="dxa"/>
              <w:right w:w="108" w:type="dxa"/>
            </w:tcMa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中共党员，大学本科学历，于1988年毕业于广州医科大学，从事儿科临床工作近30年，擅长儿科常见病、多发病的诊治，对呼吸道及消化道疾病有较丰富的经验。曾在广州儿童医院进修临床一年。目前任从化区妇幼保健院副院长。</w:t>
            </w:r>
          </w:p>
        </w:tc>
        <w:tc>
          <w:tcPr>
            <w:tcW w:w="1750"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周四早上</w:t>
            </w:r>
          </w:p>
        </w:tc>
      </w:tr>
      <w:tr>
        <w:tblPrEx>
          <w:tblLayout w:type="fixed"/>
          <w:tblCellMar>
            <w:top w:w="0" w:type="dxa"/>
            <w:left w:w="0" w:type="dxa"/>
            <w:bottom w:w="0" w:type="dxa"/>
            <w:right w:w="0" w:type="dxa"/>
          </w:tblCellMar>
        </w:tblPrEx>
        <w:trPr>
          <w:jc w:val="center"/>
        </w:trPr>
        <w:tc>
          <w:tcPr>
            <w:tcW w:w="84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ascii="Times New Roman" w:hAnsi="Times New Roman" w:eastAsia="微软雅黑"/>
                <w:color w:val="333333"/>
                <w:sz w:val="21"/>
                <w:szCs w:val="21"/>
              </w:rPr>
              <w:t> </w:t>
            </w:r>
          </w:p>
        </w:tc>
        <w:tc>
          <w:tcPr>
            <w:tcW w:w="11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ascii="Times New Roman" w:hAnsi="Times New Roman" w:eastAsia="微软雅黑"/>
                <w:color w:val="333333"/>
                <w:sz w:val="21"/>
                <w:szCs w:val="21"/>
              </w:rPr>
              <w:t> </w:t>
            </w:r>
          </w:p>
        </w:tc>
        <w:tc>
          <w:tcPr>
            <w:tcW w:w="15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ascii="Times New Roman" w:hAnsi="Times New Roman" w:eastAsia="微软雅黑"/>
                <w:color w:val="333333"/>
                <w:sz w:val="21"/>
                <w:szCs w:val="21"/>
              </w:rPr>
              <w:t> </w:t>
            </w:r>
          </w:p>
        </w:tc>
        <w:tc>
          <w:tcPr>
            <w:tcW w:w="6095" w:type="dxa"/>
            <w:tcBorders>
              <w:top w:val="nil"/>
              <w:left w:val="nil"/>
              <w:bottom w:val="single" w:color="auto" w:sz="8" w:space="0"/>
              <w:right w:val="single" w:color="auto" w:sz="8" w:space="0"/>
            </w:tcBorders>
            <w:shd w:val="clear" w:color="auto" w:fill="FFFFFF"/>
            <w:tcMar>
              <w:left w:w="108" w:type="dxa"/>
              <w:right w:w="108" w:type="dxa"/>
            </w:tcMar>
          </w:tcPr>
          <w:p>
            <w:pPr>
              <w:pStyle w:val="5"/>
              <w:widowControl/>
              <w:spacing w:line="320" w:lineRule="atLeast"/>
              <w:jc w:val="both"/>
              <w:rPr>
                <w:rFonts w:ascii="Times New Roman" w:hAnsi="Times New Roman"/>
                <w:sz w:val="21"/>
                <w:szCs w:val="21"/>
              </w:rPr>
            </w:pPr>
            <w:r>
              <w:rPr>
                <w:rFonts w:ascii="Times New Roman" w:hAnsi="Times New Roman" w:eastAsia="微软雅黑"/>
                <w:color w:val="333333"/>
                <w:sz w:val="21"/>
                <w:szCs w:val="21"/>
              </w:rPr>
              <w:t> </w:t>
            </w:r>
          </w:p>
        </w:tc>
        <w:tc>
          <w:tcPr>
            <w:tcW w:w="17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ascii="Times New Roman" w:hAnsi="Times New Roman" w:eastAsia="微软雅黑"/>
                <w:color w:val="333333"/>
                <w:sz w:val="21"/>
                <w:szCs w:val="21"/>
              </w:rPr>
              <w:t> </w:t>
            </w:r>
          </w:p>
        </w:tc>
      </w:tr>
      <w:tr>
        <w:tblPrEx>
          <w:tblLayout w:type="fixed"/>
          <w:tblCellMar>
            <w:top w:w="0" w:type="dxa"/>
            <w:left w:w="0" w:type="dxa"/>
            <w:bottom w:w="0" w:type="dxa"/>
            <w:right w:w="0" w:type="dxa"/>
          </w:tblCellMar>
        </w:tblPrEx>
        <w:trPr>
          <w:jc w:val="center"/>
        </w:trPr>
        <w:tc>
          <w:tcPr>
            <w:tcW w:w="84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6</w:t>
            </w:r>
          </w:p>
        </w:tc>
        <w:tc>
          <w:tcPr>
            <w:tcW w:w="11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郑志凌</w:t>
            </w:r>
          </w:p>
        </w:tc>
        <w:tc>
          <w:tcPr>
            <w:tcW w:w="15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儿科</w:t>
            </w:r>
          </w:p>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副主任医师</w:t>
            </w:r>
          </w:p>
        </w:tc>
        <w:tc>
          <w:tcPr>
            <w:tcW w:w="6095" w:type="dxa"/>
            <w:tcBorders>
              <w:top w:val="nil"/>
              <w:left w:val="nil"/>
              <w:bottom w:val="single" w:color="auto" w:sz="8" w:space="0"/>
              <w:right w:val="single" w:color="auto" w:sz="8" w:space="0"/>
            </w:tcBorders>
            <w:shd w:val="clear" w:color="auto" w:fill="FFFFFF"/>
            <w:tcMar>
              <w:left w:w="108" w:type="dxa"/>
              <w:right w:w="108" w:type="dxa"/>
            </w:tcMa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大学本科学历，于1999年毕业于广州医科大学，从事儿科及NICU科临床、教学、科研工作近20年。擅长于婴幼儿、新生儿常见病、精通新生儿重症监护治疗，对新生儿重度窒息、缺血缺氧性脑病、肺出血、DIC、持续肺动脉高压、新生儿呼吸窘迫综合症、重症胎粪吸入、极低、超低出生体重儿等危重新生儿救治有独到之处。曾多次到广州市妇女儿童医疗中心进修学习，获广州市科技新项目推广1项，在国家级医学期刊发表专业论文10余篇。目前任从化区妇幼保健院儿科主任。</w:t>
            </w:r>
          </w:p>
        </w:tc>
        <w:tc>
          <w:tcPr>
            <w:tcW w:w="17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周二上午</w:t>
            </w:r>
          </w:p>
        </w:tc>
      </w:tr>
      <w:tr>
        <w:tblPrEx>
          <w:tblLayout w:type="fixed"/>
          <w:tblCellMar>
            <w:top w:w="0" w:type="dxa"/>
            <w:left w:w="0" w:type="dxa"/>
            <w:bottom w:w="0" w:type="dxa"/>
            <w:right w:w="0" w:type="dxa"/>
          </w:tblCellMar>
        </w:tblPrEx>
        <w:trPr>
          <w:jc w:val="center"/>
        </w:trPr>
        <w:tc>
          <w:tcPr>
            <w:tcW w:w="84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7</w:t>
            </w:r>
          </w:p>
        </w:tc>
        <w:tc>
          <w:tcPr>
            <w:tcW w:w="11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于力</w:t>
            </w:r>
          </w:p>
        </w:tc>
        <w:tc>
          <w:tcPr>
            <w:tcW w:w="15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儿科</w:t>
            </w:r>
          </w:p>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主任医师</w:t>
            </w:r>
          </w:p>
        </w:tc>
        <w:tc>
          <w:tcPr>
            <w:tcW w:w="6095" w:type="dxa"/>
            <w:tcBorders>
              <w:top w:val="nil"/>
              <w:left w:val="nil"/>
              <w:bottom w:val="single" w:color="auto" w:sz="8" w:space="0"/>
              <w:right w:val="single" w:color="auto" w:sz="8" w:space="0"/>
            </w:tcBorders>
            <w:shd w:val="clear" w:color="auto" w:fill="FFFFFF"/>
            <w:tcMar>
              <w:left w:w="108" w:type="dxa"/>
              <w:right w:w="108" w:type="dxa"/>
            </w:tcMa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儿科教授，博士研究生导师。从事儿科临床、教学和科研工作三十余年，有丰富的临床经验，对儿童各种疑难杂症有深入的研究。尤其擅长儿童肾脏疾病和免疫性疾病诊断与治疗。被授予全国“三八红旗手”、羊城十大杰出女性、广东省“巾帼科技创新带头人”等荣誉称号。</w:t>
            </w:r>
          </w:p>
        </w:tc>
        <w:tc>
          <w:tcPr>
            <w:tcW w:w="17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周三上午下午</w:t>
            </w:r>
          </w:p>
        </w:tc>
      </w:tr>
      <w:tr>
        <w:tblPrEx>
          <w:shd w:val="clear" w:color="auto" w:fill="FFFFFF"/>
          <w:tblLayout w:type="fixed"/>
          <w:tblCellMar>
            <w:top w:w="0" w:type="dxa"/>
            <w:left w:w="0" w:type="dxa"/>
            <w:bottom w:w="0" w:type="dxa"/>
            <w:right w:w="0" w:type="dxa"/>
          </w:tblCellMar>
        </w:tblPrEx>
        <w:trPr>
          <w:trHeight w:val="1971" w:hRule="atLeast"/>
          <w:jc w:val="center"/>
        </w:trPr>
        <w:tc>
          <w:tcPr>
            <w:tcW w:w="84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8</w:t>
            </w:r>
          </w:p>
        </w:tc>
        <w:tc>
          <w:tcPr>
            <w:tcW w:w="11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吕灼荣</w:t>
            </w:r>
          </w:p>
        </w:tc>
        <w:tc>
          <w:tcPr>
            <w:tcW w:w="15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内科</w:t>
            </w:r>
          </w:p>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副主任医师</w:t>
            </w:r>
          </w:p>
        </w:tc>
        <w:tc>
          <w:tcPr>
            <w:tcW w:w="6095" w:type="dxa"/>
            <w:tcBorders>
              <w:top w:val="nil"/>
              <w:left w:val="nil"/>
              <w:bottom w:val="single" w:color="auto" w:sz="8" w:space="0"/>
              <w:right w:val="single" w:color="auto" w:sz="8" w:space="0"/>
            </w:tcBorders>
            <w:shd w:val="clear" w:color="auto" w:fill="FFFFFF"/>
            <w:tcMar>
              <w:left w:w="108" w:type="dxa"/>
              <w:right w:w="108" w:type="dxa"/>
            </w:tcMa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中共党员，大学本科学历，2003年毕业于广州医科大学，从事内科临床、科研及教学近二十年。对慢性阻塞性肺疾病、哮喘、肺癌、肺炎、高血压、糖尿病等疾病有丰富临床诊治经验。曾在广州呼吸疾病研究所进修学习一年，现任从化区妇幼保健院医教科副科长。同时任广州医师协会呼吸分会委员。</w:t>
            </w:r>
          </w:p>
        </w:tc>
        <w:tc>
          <w:tcPr>
            <w:tcW w:w="17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周三上午</w:t>
            </w:r>
          </w:p>
          <w:p>
            <w:pPr>
              <w:pStyle w:val="5"/>
              <w:widowControl/>
              <w:spacing w:line="320" w:lineRule="atLeast"/>
              <w:jc w:val="both"/>
              <w:rPr>
                <w:rFonts w:ascii="Times New Roman" w:hAnsi="Times New Roman"/>
                <w:sz w:val="21"/>
                <w:szCs w:val="21"/>
              </w:rPr>
            </w:pPr>
          </w:p>
        </w:tc>
      </w:tr>
      <w:tr>
        <w:tblPrEx>
          <w:tblLayout w:type="fixed"/>
          <w:tblCellMar>
            <w:top w:w="0" w:type="dxa"/>
            <w:left w:w="0" w:type="dxa"/>
            <w:bottom w:w="0" w:type="dxa"/>
            <w:right w:w="0" w:type="dxa"/>
          </w:tblCellMar>
        </w:tblPrEx>
        <w:trPr>
          <w:jc w:val="center"/>
        </w:trPr>
        <w:tc>
          <w:tcPr>
            <w:tcW w:w="843"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ascii="Times New Roman" w:hAnsi="Times New Roman" w:eastAsia="微软雅黑"/>
                <w:color w:val="333333"/>
                <w:sz w:val="21"/>
                <w:szCs w:val="21"/>
              </w:rPr>
              <w:t> </w:t>
            </w:r>
          </w:p>
        </w:tc>
        <w:tc>
          <w:tcPr>
            <w:tcW w:w="1136"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ascii="Times New Roman" w:hAnsi="Times New Roman" w:eastAsia="微软雅黑"/>
                <w:color w:val="333333"/>
                <w:sz w:val="21"/>
                <w:szCs w:val="21"/>
              </w:rPr>
              <w:t> </w:t>
            </w:r>
          </w:p>
        </w:tc>
        <w:tc>
          <w:tcPr>
            <w:tcW w:w="1531"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ascii="Times New Roman" w:hAnsi="Times New Roman" w:eastAsia="微软雅黑"/>
                <w:color w:val="333333"/>
                <w:sz w:val="21"/>
                <w:szCs w:val="21"/>
              </w:rPr>
              <w:t> </w:t>
            </w:r>
          </w:p>
        </w:tc>
        <w:tc>
          <w:tcPr>
            <w:tcW w:w="6095" w:type="dxa"/>
            <w:tcBorders>
              <w:top w:val="nil"/>
              <w:left w:val="nil"/>
              <w:bottom w:val="nil"/>
              <w:right w:val="single" w:color="auto" w:sz="8" w:space="0"/>
            </w:tcBorders>
            <w:shd w:val="clear" w:color="auto" w:fill="FFFFFF"/>
            <w:tcMar>
              <w:left w:w="108" w:type="dxa"/>
              <w:right w:w="108" w:type="dxa"/>
            </w:tcMar>
          </w:tcPr>
          <w:p>
            <w:pPr>
              <w:pStyle w:val="5"/>
              <w:widowControl/>
              <w:spacing w:line="320" w:lineRule="atLeast"/>
              <w:jc w:val="both"/>
              <w:rPr>
                <w:rFonts w:ascii="Times New Roman" w:hAnsi="Times New Roman"/>
                <w:sz w:val="21"/>
                <w:szCs w:val="21"/>
              </w:rPr>
            </w:pPr>
            <w:r>
              <w:rPr>
                <w:rFonts w:ascii="Times New Roman" w:hAnsi="Times New Roman" w:eastAsia="微软雅黑"/>
                <w:color w:val="333333"/>
                <w:sz w:val="21"/>
                <w:szCs w:val="21"/>
              </w:rPr>
              <w:t> </w:t>
            </w:r>
          </w:p>
        </w:tc>
        <w:tc>
          <w:tcPr>
            <w:tcW w:w="1750"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ascii="Times New Roman" w:hAnsi="Times New Roman" w:eastAsia="微软雅黑"/>
                <w:color w:val="333333"/>
                <w:sz w:val="21"/>
                <w:szCs w:val="21"/>
              </w:rPr>
              <w:t> </w:t>
            </w:r>
          </w:p>
        </w:tc>
      </w:tr>
      <w:tr>
        <w:tblPrEx>
          <w:shd w:val="clear" w:color="auto" w:fill="FFFFFF"/>
          <w:tblLayout w:type="fixed"/>
          <w:tblCellMar>
            <w:top w:w="0" w:type="dxa"/>
            <w:left w:w="0" w:type="dxa"/>
            <w:bottom w:w="0" w:type="dxa"/>
            <w:right w:w="0" w:type="dxa"/>
          </w:tblCellMar>
        </w:tblPrEx>
        <w:trPr>
          <w:jc w:val="center"/>
        </w:trPr>
        <w:tc>
          <w:tcPr>
            <w:tcW w:w="843"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9</w:t>
            </w:r>
          </w:p>
        </w:tc>
        <w:tc>
          <w:tcPr>
            <w:tcW w:w="1136"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谢亦农</w:t>
            </w:r>
          </w:p>
        </w:tc>
        <w:tc>
          <w:tcPr>
            <w:tcW w:w="1531"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超声科</w:t>
            </w:r>
          </w:p>
          <w:p>
            <w:pPr>
              <w:pStyle w:val="5"/>
              <w:widowControl/>
              <w:spacing w:line="320" w:lineRule="atLeast"/>
              <w:ind w:firstLine="420"/>
              <w:jc w:val="both"/>
              <w:rPr>
                <w:rFonts w:ascii="Times New Roman" w:hAnsi="Times New Roman"/>
                <w:sz w:val="21"/>
                <w:szCs w:val="21"/>
              </w:rPr>
            </w:pPr>
            <w:r>
              <w:rPr>
                <w:rFonts w:hint="eastAsia" w:ascii="宋体" w:hAnsi="宋体" w:eastAsia="宋体" w:cs="宋体"/>
                <w:color w:val="333333"/>
                <w:sz w:val="21"/>
                <w:szCs w:val="21"/>
              </w:rPr>
              <w:t>主任医师</w:t>
            </w:r>
          </w:p>
        </w:tc>
        <w:tc>
          <w:tcPr>
            <w:tcW w:w="6095" w:type="dxa"/>
            <w:tcBorders>
              <w:top w:val="nil"/>
              <w:left w:val="nil"/>
              <w:bottom w:val="nil"/>
              <w:right w:val="single" w:color="auto" w:sz="8" w:space="0"/>
            </w:tcBorders>
            <w:shd w:val="clear" w:color="auto" w:fill="FFFFFF"/>
            <w:tcMar>
              <w:left w:w="108" w:type="dxa"/>
              <w:right w:w="108" w:type="dxa"/>
            </w:tcMa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研究生学历，2001年毕业于广州医科大学，是广州医科大学第三附属医院胎儿医学科主任医师。一直从事超声临床、教学和科研工作近三十年，能熟练运用各种新的超声诊疗技术，进行腹部、妇科、产科外周血管、移植肾及浅表器官的各种疾病的超声诊断及超声引导下介入诊断与治疗。尤其在妇科、产科和乳腺的超声诊断方面积累了丰富的经验。目前是广东省优生优育协会产前超声诊断专家委员会委员、广东省妇幼保健院协会产前诊断技术专家委员会委员。</w:t>
            </w:r>
          </w:p>
        </w:tc>
        <w:tc>
          <w:tcPr>
            <w:tcW w:w="1750"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周六上下午</w:t>
            </w:r>
          </w:p>
        </w:tc>
      </w:tr>
      <w:tr>
        <w:tblPrEx>
          <w:shd w:val="clear" w:color="auto" w:fill="FFFFFF"/>
          <w:tblLayout w:type="fixed"/>
          <w:tblCellMar>
            <w:top w:w="0" w:type="dxa"/>
            <w:left w:w="0" w:type="dxa"/>
            <w:bottom w:w="0" w:type="dxa"/>
            <w:right w:w="0" w:type="dxa"/>
          </w:tblCellMar>
        </w:tblPrEx>
        <w:trPr>
          <w:trHeight w:val="80" w:hRule="atLeast"/>
          <w:jc w:val="center"/>
        </w:trPr>
        <w:tc>
          <w:tcPr>
            <w:tcW w:w="843"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ascii="Times New Roman" w:hAnsi="Times New Roman" w:eastAsia="微软雅黑"/>
                <w:color w:val="333333"/>
                <w:sz w:val="21"/>
                <w:szCs w:val="21"/>
              </w:rPr>
              <w:t> </w:t>
            </w:r>
            <w:r>
              <w:rPr>
                <w:rFonts w:hint="eastAsia" w:ascii="Times New Roman" w:hAnsi="Times New Roman" w:eastAsia="微软雅黑"/>
                <w:color w:val="333333"/>
                <w:sz w:val="21"/>
                <w:szCs w:val="21"/>
              </w:rPr>
              <w:t xml:space="preserve"> 10</w:t>
            </w:r>
          </w:p>
        </w:tc>
        <w:tc>
          <w:tcPr>
            <w:tcW w:w="1136"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sz w:val="21"/>
                <w:szCs w:val="21"/>
              </w:rPr>
            </w:pPr>
            <w:r>
              <w:rPr>
                <w:rFonts w:hint="eastAsia" w:ascii="宋体" w:hAnsi="宋体" w:eastAsia="宋体" w:cs="宋体"/>
                <w:color w:val="333333"/>
                <w:sz w:val="21"/>
                <w:szCs w:val="21"/>
              </w:rPr>
              <w:t>曾凡辉</w:t>
            </w:r>
            <w:r>
              <w:rPr>
                <w:rFonts w:ascii="Times New Roman" w:hAnsi="Times New Roman" w:eastAsia="微软雅黑"/>
                <w:color w:val="333333"/>
                <w:sz w:val="21"/>
                <w:szCs w:val="21"/>
              </w:rPr>
              <w:t> </w:t>
            </w:r>
          </w:p>
        </w:tc>
        <w:tc>
          <w:tcPr>
            <w:tcW w:w="1531" w:type="dxa"/>
            <w:tcBorders>
              <w:top w:val="nil"/>
              <w:left w:val="nil"/>
              <w:bottom w:val="nil"/>
              <w:right w:val="single" w:color="auto" w:sz="8" w:space="0"/>
            </w:tcBorders>
            <w:shd w:val="clear" w:color="auto" w:fill="FFFFFF"/>
            <w:tcMar>
              <w:left w:w="108" w:type="dxa"/>
              <w:right w:w="108" w:type="dxa"/>
            </w:tcMar>
          </w:tcPr>
          <w:p>
            <w:pPr>
              <w:pStyle w:val="5"/>
              <w:widowControl/>
              <w:spacing w:line="320" w:lineRule="atLeast"/>
              <w:jc w:val="both"/>
              <w:rPr>
                <w:rFonts w:ascii="Times New Roman" w:hAnsi="Times New Roman" w:eastAsia="微软雅黑"/>
                <w:color w:val="333333"/>
                <w:sz w:val="21"/>
                <w:szCs w:val="21"/>
              </w:rPr>
            </w:pPr>
            <w:r>
              <w:rPr>
                <w:rFonts w:ascii="Times New Roman" w:hAnsi="Times New Roman" w:eastAsia="微软雅黑"/>
                <w:color w:val="333333"/>
                <w:sz w:val="21"/>
                <w:szCs w:val="21"/>
              </w:rPr>
              <w:t> </w:t>
            </w:r>
          </w:p>
          <w:p>
            <w:pPr>
              <w:pStyle w:val="5"/>
              <w:widowControl/>
              <w:spacing w:line="320" w:lineRule="atLeast"/>
              <w:jc w:val="both"/>
              <w:rPr>
                <w:rFonts w:ascii="Times New Roman" w:hAnsi="Times New Roman" w:eastAsia="微软雅黑"/>
                <w:color w:val="333333"/>
                <w:sz w:val="21"/>
                <w:szCs w:val="21"/>
              </w:rPr>
            </w:pPr>
          </w:p>
          <w:p>
            <w:pPr>
              <w:pStyle w:val="5"/>
              <w:widowControl/>
              <w:spacing w:line="320" w:lineRule="atLeast"/>
              <w:jc w:val="both"/>
              <w:rPr>
                <w:rFonts w:ascii="Times New Roman" w:hAnsi="Times New Roman" w:eastAsia="微软雅黑"/>
                <w:color w:val="333333"/>
                <w:sz w:val="21"/>
                <w:szCs w:val="21"/>
              </w:rPr>
            </w:pPr>
          </w:p>
          <w:p>
            <w:pPr>
              <w:pStyle w:val="5"/>
              <w:widowControl/>
              <w:spacing w:line="320" w:lineRule="atLeast"/>
              <w:jc w:val="both"/>
              <w:rPr>
                <w:rFonts w:ascii="Times New Roman" w:hAnsi="Times New Roman"/>
                <w:sz w:val="21"/>
                <w:szCs w:val="21"/>
              </w:rPr>
            </w:pPr>
            <w:r>
              <w:rPr>
                <w:rFonts w:hint="eastAsia" w:ascii="宋体" w:hAnsi="宋体" w:eastAsia="宋体" w:cs="宋体"/>
                <w:color w:val="333333"/>
                <w:sz w:val="21"/>
                <w:szCs w:val="21"/>
              </w:rPr>
              <w:t>麻醉科副主任医师</w:t>
            </w:r>
          </w:p>
        </w:tc>
        <w:tc>
          <w:tcPr>
            <w:tcW w:w="6095" w:type="dxa"/>
            <w:tcBorders>
              <w:top w:val="nil"/>
              <w:left w:val="nil"/>
              <w:bottom w:val="nil"/>
              <w:right w:val="single" w:color="auto" w:sz="8" w:space="0"/>
            </w:tcBorders>
            <w:shd w:val="clear" w:color="auto" w:fill="FFFFFF"/>
            <w:tcMar>
              <w:left w:w="108" w:type="dxa"/>
              <w:right w:w="108" w:type="dxa"/>
            </w:tcMar>
          </w:tcPr>
          <w:p>
            <w:pPr>
              <w:pStyle w:val="5"/>
              <w:widowControl/>
              <w:spacing w:line="320" w:lineRule="atLeast"/>
              <w:jc w:val="both"/>
              <w:rPr>
                <w:rFonts w:ascii="宋体" w:hAnsi="宋体" w:eastAsia="宋体" w:cs="宋体"/>
                <w:color w:val="333333"/>
                <w:sz w:val="21"/>
                <w:szCs w:val="21"/>
              </w:rPr>
            </w:pPr>
            <w:r>
              <w:rPr>
                <w:rFonts w:hint="eastAsia" w:ascii="宋体" w:hAnsi="宋体" w:eastAsia="宋体" w:cs="宋体"/>
                <w:color w:val="333333"/>
                <w:sz w:val="21"/>
                <w:szCs w:val="21"/>
              </w:rPr>
              <w:t>吉林大学（原白求恩医科大学）临床医学专业本科毕业，获医学学士学位。从事临床麻醉工作近二十年，曾到中山大学附属第一医院麻醉科进修，先后在从化市妇幼保健院、从化市中心医院、南方医科大学第五附属医院麻醉科从事临床麻醉工作。擅长：产科的分娩镇痛、无痛人流、妇产科手术、小儿外科手术、普外科手术麻醉及危重患者的急救。参与完成省级课题一项，在国家级核心期刊发表论文数篇。</w:t>
            </w:r>
          </w:p>
        </w:tc>
        <w:tc>
          <w:tcPr>
            <w:tcW w:w="1750"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sz w:val="21"/>
                <w:szCs w:val="21"/>
              </w:rPr>
            </w:pPr>
            <w:r>
              <w:rPr>
                <w:rFonts w:ascii="Times New Roman" w:hAnsi="Times New Roman" w:eastAsia="微软雅黑"/>
                <w:color w:val="333333"/>
                <w:sz w:val="21"/>
                <w:szCs w:val="21"/>
              </w:rPr>
              <w:t> </w:t>
            </w:r>
            <w:r>
              <w:rPr>
                <w:rFonts w:hint="eastAsia" w:ascii="Times New Roman" w:hAnsi="Times New Roman" w:eastAsia="微软雅黑"/>
                <w:color w:val="333333"/>
                <w:sz w:val="21"/>
                <w:szCs w:val="21"/>
              </w:rPr>
              <w:t>周一上午</w:t>
            </w:r>
          </w:p>
        </w:tc>
      </w:tr>
      <w:tr>
        <w:tblPrEx>
          <w:tblLayout w:type="fixed"/>
          <w:tblCellMar>
            <w:top w:w="0" w:type="dxa"/>
            <w:left w:w="0" w:type="dxa"/>
            <w:bottom w:w="0" w:type="dxa"/>
            <w:right w:w="0" w:type="dxa"/>
          </w:tblCellMar>
        </w:tblPrEx>
        <w:trPr>
          <w:trHeight w:val="80" w:hRule="atLeast"/>
          <w:jc w:val="center"/>
        </w:trPr>
        <w:tc>
          <w:tcPr>
            <w:tcW w:w="843"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eastAsia="微软雅黑"/>
                <w:color w:val="333333"/>
                <w:sz w:val="21"/>
                <w:szCs w:val="21"/>
              </w:rPr>
            </w:pPr>
            <w:r>
              <w:rPr>
                <w:rFonts w:hint="eastAsia" w:ascii="Times New Roman" w:hAnsi="Times New Roman" w:eastAsia="微软雅黑"/>
                <w:color w:val="333333"/>
                <w:sz w:val="21"/>
                <w:szCs w:val="21"/>
              </w:rPr>
              <w:t xml:space="preserve"> 11</w:t>
            </w:r>
          </w:p>
        </w:tc>
        <w:tc>
          <w:tcPr>
            <w:tcW w:w="1136"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eastAsia="微软雅黑"/>
                <w:color w:val="333333"/>
                <w:sz w:val="21"/>
                <w:szCs w:val="21"/>
              </w:rPr>
            </w:pPr>
            <w:r>
              <w:rPr>
                <w:rFonts w:hint="eastAsia" w:ascii="Times New Roman" w:hAnsi="Times New Roman" w:eastAsia="微软雅黑"/>
                <w:color w:val="333333"/>
                <w:sz w:val="21"/>
                <w:szCs w:val="21"/>
              </w:rPr>
              <w:t>郭美兰</w:t>
            </w:r>
          </w:p>
        </w:tc>
        <w:tc>
          <w:tcPr>
            <w:tcW w:w="1531" w:type="dxa"/>
            <w:tcBorders>
              <w:top w:val="nil"/>
              <w:left w:val="nil"/>
              <w:bottom w:val="nil"/>
              <w:right w:val="single" w:color="auto" w:sz="8" w:space="0"/>
            </w:tcBorders>
            <w:shd w:val="clear" w:color="auto" w:fill="FFFFFF"/>
            <w:tcMar>
              <w:left w:w="108" w:type="dxa"/>
              <w:right w:w="108" w:type="dxa"/>
            </w:tcMar>
          </w:tcPr>
          <w:p>
            <w:pPr>
              <w:pStyle w:val="5"/>
              <w:widowControl/>
              <w:spacing w:line="320" w:lineRule="atLeast"/>
              <w:jc w:val="both"/>
              <w:rPr>
                <w:rFonts w:ascii="Times New Roman" w:hAnsi="Times New Roman" w:eastAsia="微软雅黑"/>
                <w:color w:val="333333"/>
                <w:sz w:val="21"/>
                <w:szCs w:val="21"/>
              </w:rPr>
            </w:pPr>
          </w:p>
          <w:p>
            <w:pPr>
              <w:pStyle w:val="5"/>
              <w:widowControl/>
              <w:spacing w:line="320" w:lineRule="atLeast"/>
              <w:jc w:val="both"/>
              <w:rPr>
                <w:rFonts w:ascii="Times New Roman" w:hAnsi="Times New Roman" w:eastAsia="微软雅黑"/>
                <w:color w:val="333333"/>
                <w:sz w:val="21"/>
                <w:szCs w:val="21"/>
              </w:rPr>
            </w:pPr>
            <w:r>
              <w:rPr>
                <w:rFonts w:hint="eastAsia" w:ascii="Times New Roman" w:hAnsi="Times New Roman" w:eastAsia="微软雅黑"/>
                <w:color w:val="333333"/>
                <w:sz w:val="21"/>
                <w:szCs w:val="21"/>
              </w:rPr>
              <w:t>妇产科副主任医师</w:t>
            </w:r>
          </w:p>
        </w:tc>
        <w:tc>
          <w:tcPr>
            <w:tcW w:w="6095" w:type="dxa"/>
            <w:tcBorders>
              <w:top w:val="nil"/>
              <w:left w:val="nil"/>
              <w:bottom w:val="nil"/>
              <w:right w:val="single" w:color="auto" w:sz="8" w:space="0"/>
            </w:tcBorders>
            <w:shd w:val="clear" w:color="auto" w:fill="FFFFFF"/>
            <w:tcMar>
              <w:left w:w="108" w:type="dxa"/>
              <w:right w:w="108" w:type="dxa"/>
            </w:tcMar>
          </w:tcPr>
          <w:p>
            <w:pPr>
              <w:pStyle w:val="5"/>
              <w:widowControl/>
              <w:spacing w:line="320" w:lineRule="atLeast"/>
              <w:jc w:val="both"/>
              <w:rPr>
                <w:rFonts w:ascii="宋体" w:hAnsi="宋体" w:eastAsia="宋体" w:cs="宋体"/>
                <w:color w:val="333333"/>
                <w:sz w:val="21"/>
                <w:szCs w:val="21"/>
              </w:rPr>
            </w:pPr>
            <w:r>
              <w:rPr>
                <w:rFonts w:hint="eastAsia" w:ascii="宋体" w:hAnsi="宋体" w:eastAsia="宋体" w:cs="宋体"/>
                <w:color w:val="333333"/>
                <w:sz w:val="21"/>
                <w:szCs w:val="21"/>
              </w:rPr>
              <w:t>大学本科，大学本科学历，1998年毕业于广州医科大学，从事妇产科临床工作20年，具有扎实的专业知识和手术操作技术。擅长多种妇产科手术，尤其擅长产科疾病综合治疗，对各种产科危、急、重病人的整治具有丰富临床经验和技术水平。</w:t>
            </w:r>
          </w:p>
        </w:tc>
        <w:tc>
          <w:tcPr>
            <w:tcW w:w="1750"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eastAsia="微软雅黑"/>
                <w:color w:val="333333"/>
                <w:sz w:val="21"/>
                <w:szCs w:val="21"/>
              </w:rPr>
            </w:pPr>
            <w:r>
              <w:rPr>
                <w:rFonts w:hint="eastAsia" w:ascii="Times New Roman" w:hAnsi="Times New Roman" w:eastAsia="微软雅黑"/>
                <w:color w:val="333333"/>
                <w:sz w:val="21"/>
                <w:szCs w:val="21"/>
              </w:rPr>
              <w:t>周一、三、五上午</w:t>
            </w:r>
          </w:p>
        </w:tc>
      </w:tr>
      <w:tr>
        <w:tblPrEx>
          <w:tblLayout w:type="fixed"/>
          <w:tblCellMar>
            <w:top w:w="0" w:type="dxa"/>
            <w:left w:w="0" w:type="dxa"/>
            <w:bottom w:w="0" w:type="dxa"/>
            <w:right w:w="0" w:type="dxa"/>
          </w:tblCellMar>
        </w:tblPrEx>
        <w:trPr>
          <w:trHeight w:val="80" w:hRule="atLeast"/>
          <w:jc w:val="center"/>
        </w:trPr>
        <w:tc>
          <w:tcPr>
            <w:tcW w:w="843"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eastAsia="微软雅黑"/>
                <w:color w:val="333333"/>
                <w:sz w:val="21"/>
                <w:szCs w:val="21"/>
              </w:rPr>
            </w:pPr>
            <w:r>
              <w:rPr>
                <w:rFonts w:hint="eastAsia" w:ascii="Times New Roman" w:hAnsi="Times New Roman" w:eastAsia="微软雅黑"/>
                <w:color w:val="333333"/>
                <w:sz w:val="21"/>
                <w:szCs w:val="21"/>
              </w:rPr>
              <w:t>12</w:t>
            </w:r>
          </w:p>
        </w:tc>
        <w:tc>
          <w:tcPr>
            <w:tcW w:w="1136"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eastAsia="微软雅黑"/>
                <w:color w:val="333333"/>
                <w:sz w:val="21"/>
                <w:szCs w:val="21"/>
              </w:rPr>
            </w:pPr>
            <w:r>
              <w:rPr>
                <w:rFonts w:hint="eastAsia" w:ascii="Times New Roman" w:hAnsi="Times New Roman" w:eastAsia="微软雅黑"/>
                <w:color w:val="333333"/>
                <w:sz w:val="21"/>
                <w:szCs w:val="21"/>
              </w:rPr>
              <w:t>任玉洁</w:t>
            </w:r>
          </w:p>
        </w:tc>
        <w:tc>
          <w:tcPr>
            <w:tcW w:w="1531" w:type="dxa"/>
            <w:tcBorders>
              <w:top w:val="nil"/>
              <w:left w:val="nil"/>
              <w:bottom w:val="nil"/>
              <w:right w:val="single" w:color="auto" w:sz="8" w:space="0"/>
            </w:tcBorders>
            <w:shd w:val="clear" w:color="auto" w:fill="FFFFFF"/>
            <w:tcMar>
              <w:left w:w="108" w:type="dxa"/>
              <w:right w:w="108" w:type="dxa"/>
            </w:tcMar>
          </w:tcPr>
          <w:p>
            <w:pPr>
              <w:pStyle w:val="5"/>
              <w:widowControl/>
              <w:spacing w:line="320" w:lineRule="atLeast"/>
              <w:jc w:val="both"/>
              <w:rPr>
                <w:rFonts w:ascii="Times New Roman" w:hAnsi="Times New Roman" w:eastAsia="微软雅黑"/>
                <w:color w:val="333333"/>
                <w:sz w:val="21"/>
                <w:szCs w:val="21"/>
              </w:rPr>
            </w:pPr>
          </w:p>
          <w:p>
            <w:pPr>
              <w:pStyle w:val="5"/>
              <w:widowControl/>
              <w:spacing w:line="320" w:lineRule="atLeast"/>
              <w:jc w:val="both"/>
              <w:rPr>
                <w:rFonts w:ascii="Times New Roman" w:hAnsi="Times New Roman" w:eastAsia="微软雅黑"/>
                <w:color w:val="333333"/>
                <w:sz w:val="21"/>
                <w:szCs w:val="21"/>
              </w:rPr>
            </w:pPr>
          </w:p>
          <w:p>
            <w:pPr>
              <w:pStyle w:val="5"/>
              <w:widowControl/>
              <w:spacing w:line="320" w:lineRule="atLeast"/>
              <w:jc w:val="both"/>
              <w:rPr>
                <w:rFonts w:ascii="Times New Roman" w:hAnsi="Times New Roman" w:eastAsia="微软雅黑"/>
                <w:color w:val="333333"/>
                <w:sz w:val="21"/>
                <w:szCs w:val="21"/>
              </w:rPr>
            </w:pPr>
            <w:r>
              <w:rPr>
                <w:rFonts w:hint="eastAsia" w:ascii="Times New Roman" w:hAnsi="Times New Roman" w:eastAsia="微软雅黑"/>
                <w:color w:val="333333"/>
                <w:sz w:val="21"/>
                <w:szCs w:val="21"/>
              </w:rPr>
              <w:t>妇产科副主任医师</w:t>
            </w:r>
          </w:p>
        </w:tc>
        <w:tc>
          <w:tcPr>
            <w:tcW w:w="6095" w:type="dxa"/>
            <w:tcBorders>
              <w:top w:val="nil"/>
              <w:left w:val="nil"/>
              <w:bottom w:val="nil"/>
              <w:right w:val="single" w:color="auto" w:sz="8" w:space="0"/>
            </w:tcBorders>
            <w:shd w:val="clear" w:color="auto" w:fill="FFFFFF"/>
            <w:tcMar>
              <w:left w:w="108" w:type="dxa"/>
              <w:right w:w="108" w:type="dxa"/>
            </w:tcMar>
          </w:tcPr>
          <w:p>
            <w:pPr>
              <w:pStyle w:val="5"/>
              <w:widowControl/>
              <w:spacing w:line="320" w:lineRule="atLeast"/>
              <w:jc w:val="both"/>
              <w:rPr>
                <w:rFonts w:ascii="Times New Roman" w:hAnsi="Times New Roman" w:eastAsia="微软雅黑"/>
                <w:color w:val="333333"/>
                <w:sz w:val="21"/>
                <w:szCs w:val="21"/>
              </w:rPr>
            </w:pPr>
            <w:r>
              <w:rPr>
                <w:rFonts w:hint="eastAsia" w:ascii="宋体" w:hAnsi="宋体" w:eastAsia="宋体" w:cs="宋体"/>
                <w:color w:val="333333"/>
                <w:sz w:val="21"/>
                <w:szCs w:val="21"/>
              </w:rPr>
              <w:t>大学本科，毕业于郑州大学临床医学专业，从事妇产科临床26年。擅长妇产科临床各项技术，能够独立熟练操作：子宫全切术、附件中路切除术、子宫肌瘤剔除术、宫外孕手术及保守治疗以及妇科利普刀及宫腔镜等其他微创手术，对男女不孕症，习惯性流产，性病有独特的治疗效果，对顺产、难产及剖宫产技术更为精益求精，对各种引产、流产、结扎能采取痛苦小、损伤小、恢复快的手术方法。</w:t>
            </w:r>
          </w:p>
        </w:tc>
        <w:tc>
          <w:tcPr>
            <w:tcW w:w="1750" w:type="dxa"/>
            <w:tcBorders>
              <w:top w:val="nil"/>
              <w:left w:val="nil"/>
              <w:bottom w:val="nil"/>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eastAsia="微软雅黑"/>
                <w:color w:val="333333"/>
                <w:sz w:val="21"/>
                <w:szCs w:val="21"/>
              </w:rPr>
            </w:pPr>
            <w:r>
              <w:rPr>
                <w:rFonts w:hint="eastAsia" w:ascii="Times New Roman" w:hAnsi="Times New Roman" w:eastAsia="微软雅黑"/>
                <w:color w:val="333333"/>
                <w:sz w:val="21"/>
                <w:szCs w:val="21"/>
              </w:rPr>
              <w:t>周五下午</w:t>
            </w:r>
          </w:p>
        </w:tc>
      </w:tr>
      <w:tr>
        <w:tblPrEx>
          <w:tblLayout w:type="fixed"/>
          <w:tblCellMar>
            <w:top w:w="0" w:type="dxa"/>
            <w:left w:w="0" w:type="dxa"/>
            <w:bottom w:w="0" w:type="dxa"/>
            <w:right w:w="0" w:type="dxa"/>
          </w:tblCellMar>
        </w:tblPrEx>
        <w:trPr>
          <w:trHeight w:val="80" w:hRule="atLeast"/>
          <w:jc w:val="center"/>
        </w:trPr>
        <w:tc>
          <w:tcPr>
            <w:tcW w:w="84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both"/>
              <w:rPr>
                <w:rFonts w:ascii="Times New Roman" w:hAnsi="Times New Roman" w:eastAsia="微软雅黑"/>
                <w:color w:val="333333"/>
                <w:sz w:val="21"/>
                <w:szCs w:val="21"/>
              </w:rPr>
            </w:pPr>
            <w:r>
              <w:rPr>
                <w:rFonts w:hint="eastAsia" w:ascii="Times New Roman" w:hAnsi="Times New Roman" w:eastAsia="微软雅黑"/>
                <w:color w:val="333333"/>
                <w:sz w:val="21"/>
                <w:szCs w:val="21"/>
              </w:rPr>
              <w:t>13</w:t>
            </w:r>
          </w:p>
        </w:tc>
        <w:tc>
          <w:tcPr>
            <w:tcW w:w="11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center"/>
              <w:rPr>
                <w:rFonts w:ascii="Times New Roman" w:hAnsi="Times New Roman" w:eastAsia="微软雅黑"/>
                <w:color w:val="333333"/>
                <w:sz w:val="21"/>
                <w:szCs w:val="21"/>
              </w:rPr>
            </w:pPr>
            <w:r>
              <w:rPr>
                <w:rFonts w:hint="eastAsia" w:ascii="Times New Roman" w:hAnsi="Times New Roman" w:eastAsia="微软雅黑"/>
                <w:color w:val="333333"/>
                <w:sz w:val="21"/>
                <w:szCs w:val="21"/>
              </w:rPr>
              <w:t>陈国崇</w:t>
            </w:r>
          </w:p>
        </w:tc>
        <w:tc>
          <w:tcPr>
            <w:tcW w:w="1531" w:type="dxa"/>
            <w:tcBorders>
              <w:top w:val="nil"/>
              <w:left w:val="nil"/>
              <w:bottom w:val="single" w:color="auto" w:sz="8" w:space="0"/>
              <w:right w:val="single" w:color="auto" w:sz="8" w:space="0"/>
            </w:tcBorders>
            <w:shd w:val="clear" w:color="auto" w:fill="FFFFFF"/>
            <w:tcMar>
              <w:left w:w="108" w:type="dxa"/>
              <w:right w:w="108" w:type="dxa"/>
            </w:tcMar>
          </w:tcPr>
          <w:p>
            <w:pPr>
              <w:pStyle w:val="5"/>
              <w:widowControl/>
              <w:spacing w:line="320" w:lineRule="atLeast"/>
              <w:jc w:val="both"/>
              <w:rPr>
                <w:rFonts w:hint="eastAsia" w:ascii="Times New Roman" w:hAnsi="Times New Roman" w:eastAsia="微软雅黑"/>
                <w:color w:val="333333"/>
                <w:sz w:val="21"/>
                <w:szCs w:val="21"/>
              </w:rPr>
            </w:pPr>
          </w:p>
          <w:p>
            <w:pPr>
              <w:pStyle w:val="5"/>
              <w:widowControl/>
              <w:spacing w:line="320" w:lineRule="atLeast"/>
              <w:jc w:val="both"/>
              <w:rPr>
                <w:rFonts w:ascii="Times New Roman" w:hAnsi="Times New Roman" w:eastAsia="微软雅黑"/>
                <w:color w:val="333333"/>
                <w:sz w:val="21"/>
                <w:szCs w:val="21"/>
              </w:rPr>
            </w:pPr>
            <w:r>
              <w:rPr>
                <w:rFonts w:hint="eastAsia" w:ascii="Times New Roman" w:hAnsi="Times New Roman" w:eastAsia="微软雅黑"/>
                <w:color w:val="333333"/>
                <w:sz w:val="21"/>
                <w:szCs w:val="21"/>
              </w:rPr>
              <w:t>内科副主任医师</w:t>
            </w:r>
          </w:p>
        </w:tc>
        <w:tc>
          <w:tcPr>
            <w:tcW w:w="6095" w:type="dxa"/>
            <w:tcBorders>
              <w:top w:val="nil"/>
              <w:left w:val="nil"/>
              <w:bottom w:val="single" w:color="auto" w:sz="8" w:space="0"/>
              <w:right w:val="single" w:color="auto" w:sz="8" w:space="0"/>
            </w:tcBorders>
            <w:shd w:val="clear" w:color="auto" w:fill="FFFFFF"/>
            <w:tcMar>
              <w:left w:w="108" w:type="dxa"/>
              <w:right w:w="108" w:type="dxa"/>
            </w:tcMar>
          </w:tcPr>
          <w:p>
            <w:pPr>
              <w:pStyle w:val="5"/>
              <w:widowControl/>
              <w:spacing w:line="320" w:lineRule="atLeast"/>
              <w:jc w:val="both"/>
              <w:rPr>
                <w:rFonts w:ascii="Times New Roman" w:hAnsi="Times New Roman" w:eastAsia="微软雅黑"/>
                <w:color w:val="333333"/>
                <w:sz w:val="21"/>
                <w:szCs w:val="21"/>
              </w:rPr>
            </w:pPr>
            <w:r>
              <w:rPr>
                <w:rFonts w:hint="eastAsia" w:ascii="宋体" w:hAnsi="宋体" w:eastAsia="宋体" w:cs="宋体"/>
                <w:color w:val="333333"/>
                <w:sz w:val="21"/>
                <w:szCs w:val="21"/>
              </w:rPr>
              <w:t>毕业于中山医科大学，从事内科临床、科研及教学近二十年。熟练掌握心血管、呼吸内科、内分泌科等专业常见病、多发病的诊治，擅长妊娠期糖尿病、妊娠合并甲亢、妊娠合并高血压等各种妊娠合并内科疾病的诊治，对妊娠合并糖尿病酮症酸中毒、甲亢危象、HELLP综合征等妊娠合并内科急危重症有丰富的诊治经验。先后在国家级及核心期刊发表论文六篇。</w:t>
            </w:r>
          </w:p>
        </w:tc>
        <w:tc>
          <w:tcPr>
            <w:tcW w:w="17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widowControl/>
              <w:spacing w:line="320" w:lineRule="atLeast"/>
              <w:jc w:val="both"/>
              <w:rPr>
                <w:rFonts w:hint="eastAsia" w:ascii="Times New Roman" w:hAnsi="Times New Roman" w:eastAsia="微软雅黑"/>
                <w:color w:val="333333"/>
                <w:sz w:val="21"/>
                <w:szCs w:val="21"/>
              </w:rPr>
            </w:pPr>
            <w:r>
              <w:rPr>
                <w:rFonts w:hint="eastAsia" w:ascii="Times New Roman" w:hAnsi="Times New Roman" w:eastAsia="微软雅黑"/>
                <w:color w:val="333333"/>
                <w:sz w:val="21"/>
                <w:szCs w:val="21"/>
              </w:rPr>
              <w:t>周一、二、四、五全天</w:t>
            </w:r>
          </w:p>
          <w:p>
            <w:pPr>
              <w:pStyle w:val="5"/>
              <w:widowControl/>
              <w:spacing w:line="320" w:lineRule="atLeast"/>
              <w:jc w:val="both"/>
              <w:rPr>
                <w:rFonts w:hint="eastAsia" w:ascii="Times New Roman" w:hAnsi="Times New Roman" w:eastAsia="微软雅黑"/>
                <w:color w:val="333333"/>
                <w:sz w:val="21"/>
                <w:szCs w:val="21"/>
              </w:rPr>
            </w:pPr>
            <w:r>
              <w:rPr>
                <w:rFonts w:hint="eastAsia" w:ascii="Times New Roman" w:hAnsi="Times New Roman" w:eastAsia="微软雅黑"/>
                <w:color w:val="333333"/>
                <w:sz w:val="21"/>
                <w:szCs w:val="21"/>
              </w:rPr>
              <w:t>周三、六上午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B3C7899"/>
    <w:rsid w:val="00152DC8"/>
    <w:rsid w:val="001D7B8C"/>
    <w:rsid w:val="0069317A"/>
    <w:rsid w:val="00907DAB"/>
    <w:rsid w:val="009D039B"/>
    <w:rsid w:val="00B10D4C"/>
    <w:rsid w:val="00E63007"/>
    <w:rsid w:val="0B3C7899"/>
    <w:rsid w:val="58141E4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8"/>
      <w:szCs w:val="48"/>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7">
    <w:name w:val="FollowedHyperlink"/>
    <w:basedOn w:val="6"/>
    <w:qFormat/>
    <w:uiPriority w:val="0"/>
    <w:rPr>
      <w:color w:val="333333"/>
      <w:u w:val="none"/>
    </w:rPr>
  </w:style>
  <w:style w:type="character" w:styleId="8">
    <w:name w:val="Hyperlink"/>
    <w:basedOn w:val="6"/>
    <w:uiPriority w:val="0"/>
    <w:rPr>
      <w:color w:val="333333"/>
      <w:u w:val="none"/>
    </w:rPr>
  </w:style>
  <w:style w:type="character" w:customStyle="1" w:styleId="10">
    <w:name w:val="页眉 Char"/>
    <w:basedOn w:val="6"/>
    <w:link w:val="4"/>
    <w:uiPriority w:val="0"/>
    <w:rPr>
      <w:rFonts w:asciiTheme="minorHAnsi" w:hAnsiTheme="minorHAnsi" w:eastAsiaTheme="minorEastAsia" w:cstheme="minorBidi"/>
      <w:kern w:val="2"/>
      <w:sz w:val="18"/>
      <w:szCs w:val="18"/>
    </w:rPr>
  </w:style>
  <w:style w:type="character" w:customStyle="1" w:styleId="11">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从化区卫计局</Company>
  <Pages>3</Pages>
  <Words>372</Words>
  <Characters>2122</Characters>
  <Lines>17</Lines>
  <Paragraphs>4</Paragraphs>
  <TotalTime>0</TotalTime>
  <ScaleCrop>false</ScaleCrop>
  <LinksUpToDate>false</LinksUpToDate>
  <CharactersWithSpaces>2490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2018-10-08T02:50:00Z</dcterms:created>
  <dc:creator>郑雅韵</dc:creator>
  <cp:lastModifiedBy>郑雅韵</cp:lastModifiedBy>
  <dcterms:modified xsi:type="dcterms:W3CDTF">2018-10-08T08:52:21Z</dcterms:modified>
  <dc:title>从化区妇幼保健院专家门诊信息表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