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宋体" w:hAnsi="宋体"/>
          <w:b/>
          <w:sz w:val="44"/>
          <w:szCs w:val="44"/>
        </w:rPr>
      </w:pPr>
      <w:r>
        <w:rPr>
          <w:rFonts w:hint="eastAsia" w:ascii="宋体" w:hAnsi="宋体"/>
          <w:b/>
          <w:sz w:val="44"/>
          <w:szCs w:val="44"/>
        </w:rPr>
        <w:t>请 款 函</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eastAsia="zh-CN"/>
        </w:rPr>
        <w:t>从化</w:t>
      </w:r>
      <w:r>
        <w:rPr>
          <w:rFonts w:hint="eastAsia" w:ascii="仿宋_GB2312" w:eastAsia="仿宋_GB2312"/>
          <w:sz w:val="32"/>
          <w:szCs w:val="32"/>
        </w:rPr>
        <w:t>区</w:t>
      </w:r>
      <w:r>
        <w:rPr>
          <w:rFonts w:hint="eastAsia" w:ascii="仿宋_GB2312" w:eastAsia="仿宋_GB2312"/>
          <w:sz w:val="32"/>
          <w:szCs w:val="32"/>
          <w:lang w:eastAsia="zh-CN"/>
        </w:rPr>
        <w:t>商务</w:t>
      </w:r>
      <w:r>
        <w:rPr>
          <w:rFonts w:hint="eastAsia" w:ascii="仿宋_GB2312" w:eastAsia="仿宋_GB2312"/>
          <w:sz w:val="32"/>
          <w:szCs w:val="32"/>
        </w:rPr>
        <w:t>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根据《从化区商务局关于2025年广州市促进商务高质量发展专项资金服务贸易专题申报指南的通知》（从商〔2024〕1号）文件</w:t>
      </w:r>
      <w:r>
        <w:rPr>
          <w:rFonts w:hint="eastAsia" w:ascii="仿宋_GB2312" w:eastAsia="仿宋_GB2312"/>
          <w:sz w:val="32"/>
        </w:rPr>
        <w:t>的精神</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单位全称)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获</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年广州市促进商务高质量发展专项资金服务贸易专题</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元，现申请拨付财政专项资金。本单位将严格按照国家省市区有关规定管理和使用财政专项资金，对核拨的财政经费实行专款专用，单独列账，并随时配合监督检查。</w:t>
      </w:r>
    </w:p>
    <w:p>
      <w:pPr>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专此请函。</w:t>
      </w:r>
    </w:p>
    <w:p>
      <w:pPr>
        <w:ind w:firstLine="435"/>
        <w:rPr>
          <w:rFonts w:hint="eastAsia" w:ascii="仿宋_GB2312" w:eastAsia="仿宋_GB2312"/>
          <w:sz w:val="32"/>
          <w:szCs w:val="32"/>
        </w:rPr>
      </w:pPr>
    </w:p>
    <w:p>
      <w:pPr>
        <w:ind w:firstLine="435"/>
        <w:jc w:val="center"/>
        <w:rPr>
          <w:rFonts w:hint="eastAsia" w:ascii="仿宋_GB2312" w:eastAsia="仿宋_GB2312"/>
          <w:sz w:val="32"/>
          <w:szCs w:val="32"/>
        </w:rPr>
      </w:pPr>
      <w:r>
        <w:rPr>
          <w:rFonts w:hint="eastAsia" w:ascii="仿宋_GB2312" w:eastAsia="仿宋_GB2312"/>
          <w:sz w:val="32"/>
          <w:szCs w:val="32"/>
        </w:rPr>
        <w:t>（联系人：      ;   电话：        ）</w:t>
      </w:r>
    </w:p>
    <w:p>
      <w:pPr>
        <w:ind w:firstLine="435"/>
        <w:jc w:val="center"/>
        <w:rPr>
          <w:rFonts w:hint="eastAsia" w:ascii="仿宋_GB2312" w:eastAsia="仿宋_GB2312"/>
          <w:sz w:val="32"/>
          <w:szCs w:val="32"/>
        </w:rPr>
      </w:pPr>
    </w:p>
    <w:p>
      <w:pPr>
        <w:ind w:firstLine="435"/>
        <w:jc w:val="center"/>
        <w:rPr>
          <w:rFonts w:hint="eastAsia" w:ascii="仿宋_GB2312" w:eastAsia="仿宋_GB2312"/>
          <w:sz w:val="32"/>
          <w:szCs w:val="32"/>
        </w:rPr>
      </w:pPr>
    </w:p>
    <w:p>
      <w:pPr>
        <w:ind w:firstLine="435"/>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企业负责人签字（盖章）：  </w:t>
      </w:r>
    </w:p>
    <w:p>
      <w:pPr>
        <w:ind w:firstLine="435"/>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日期：</w:t>
      </w:r>
    </w:p>
    <w:p>
      <w:pPr>
        <w:ind w:firstLine="435"/>
        <w:rPr>
          <w:rFonts w:hint="eastAsia" w:ascii="仿宋_GB2312" w:eastAsia="仿宋_GB2312"/>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F0791"/>
    <w:rsid w:val="0BCF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2025-02-12T02:54:00Z</dcterms:created>
  <dc:creator>XIE敏珊</dc:creator>
  <cp:lastModifiedBy>XIE敏珊</cp:lastModifiedBy>
  <dcterms:modified xsi:type="dcterms:W3CDTF">2025-02-12T02:59:07Z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