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E0A" w:rsidRDefault="00C60485" w:rsidP="00C60485">
      <w:pPr>
        <w:adjustRightInd w:val="0"/>
        <w:snapToGrid w:val="0"/>
        <w:spacing w:line="560" w:lineRule="exact"/>
        <w:jc w:val="left"/>
        <w:rPr>
          <w:rFonts w:ascii="黑体" w:eastAsia="黑体" w:hAnsi="黑体" w:cs="黑体"/>
          <w:color w:val="000000" w:themeColor="text1"/>
          <w:kern w:val="0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kern w:val="0"/>
          <w:sz w:val="32"/>
          <w:szCs w:val="32"/>
        </w:rPr>
        <w:t>附件9</w:t>
      </w:r>
    </w:p>
    <w:p w:rsidR="00D22E0A" w:rsidRDefault="00D22E0A" w:rsidP="00C60485">
      <w:pPr>
        <w:adjustRightInd w:val="0"/>
        <w:snapToGrid w:val="0"/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kern w:val="0"/>
          <w:sz w:val="32"/>
          <w:szCs w:val="32"/>
        </w:rPr>
      </w:pPr>
      <w:bookmarkStart w:id="0" w:name="_GoBack"/>
      <w:bookmarkEnd w:id="0"/>
    </w:p>
    <w:p w:rsidR="00D22E0A" w:rsidRDefault="00C60485" w:rsidP="00C60485">
      <w:pPr>
        <w:adjustRightInd w:val="0"/>
        <w:snapToGrid w:val="0"/>
        <w:spacing w:line="560" w:lineRule="exact"/>
        <w:jc w:val="center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广东省职称电子证书查询打印操作指引</w:t>
      </w:r>
    </w:p>
    <w:p w:rsidR="00D22E0A" w:rsidRDefault="00D22E0A" w:rsidP="00C60485">
      <w:pPr>
        <w:adjustRightInd w:val="0"/>
        <w:snapToGrid w:val="0"/>
        <w:spacing w:line="560" w:lineRule="exact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</w:p>
    <w:p w:rsidR="00C60485" w:rsidRDefault="00C60485" w:rsidP="00C60485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方法</w:t>
      </w:r>
      <w:proofErr w:type="gramStart"/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一</w:t>
      </w:r>
      <w:proofErr w:type="gramEnd"/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：职称系统查询</w:t>
      </w:r>
    </w:p>
    <w:p w:rsidR="00D22E0A" w:rsidRDefault="00C60485" w:rsidP="00C6048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一、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查询证书编号</w:t>
      </w:r>
    </w:p>
    <w:p w:rsidR="00D22E0A" w:rsidRDefault="00C60485" w:rsidP="00C6048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高级、正高级证书号查询：</w:t>
      </w:r>
    </w:p>
    <w:p w:rsidR="00D22E0A" w:rsidRDefault="00C60485" w:rsidP="00C6048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登入广州市职称业务申报与管理系统（链接：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https://gzrsj.rsj.gz.gov.cn/vsgzhr/login_home.aspx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个人用户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权限，点击界面左侧目录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个人申报业务查询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，查询个人证书编号（图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）；</w:t>
      </w:r>
    </w:p>
    <w:p w:rsidR="00D22E0A" w:rsidRDefault="00C60485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944167" cy="2286000"/>
            <wp:effectExtent l="0" t="0" r="0" b="0"/>
            <wp:docPr id="5" name="图片 1" descr="D:\qq记录\942252171\Image\C2C\Image2\DMV7)TGNE[Y64IO_R[T{T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\qq记录\942252171\Image\C2C\Image2\DMV7)TGNE[Y64IO_R[T{TAF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70" cy="22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 w:rsidP="00C60485">
      <w:pPr>
        <w:adjustRightInd w:val="0"/>
        <w:snapToGrid w:val="0"/>
        <w:spacing w:line="560" w:lineRule="exact"/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1</w:t>
      </w:r>
    </w:p>
    <w:p w:rsidR="00D22E0A" w:rsidRDefault="00C60485" w:rsidP="00C6048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初级、中级证书号查询：</w:t>
      </w:r>
    </w:p>
    <w:p w:rsidR="00D22E0A" w:rsidRDefault="00C60485" w:rsidP="00C60485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登入广州市教师职称业务申报与管理系统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（链接：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https://zcps.gzedu.gov.cn/zcps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个人用户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权限，点击界面左侧目录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个人申报业务查询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，查询证书编号（图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）；</w:t>
      </w:r>
    </w:p>
    <w:p w:rsidR="00D22E0A" w:rsidRDefault="00C60485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>
            <wp:extent cx="5661377" cy="19621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1977" cy="19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spacing w:line="560" w:lineRule="exact"/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2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二、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进入证书查询页面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打开广东省专业技术人才职称管理系统（链接：</w:t>
      </w:r>
      <w:r>
        <w:rPr>
          <w:rStyle w:val="a6"/>
          <w:rFonts w:ascii="Times New Roman" w:eastAsia="仿宋_GB2312" w:hAnsi="Times New Roman" w:cs="Times New Roman"/>
          <w:color w:val="000000" w:themeColor="text1"/>
          <w:sz w:val="32"/>
          <w:szCs w:val="32"/>
          <w:u w:val="none"/>
        </w:rPr>
        <w:t>https://ggfw.hrss.gd.gov.cn/gdweb/ggfw/web/pub/ggfwzyjs.do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），点击界面右上角的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证书查询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栏目（图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）；</w:t>
      </w:r>
    </w:p>
    <w:p w:rsidR="00D22E0A" w:rsidRDefault="00C60485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5619750" cy="2281847"/>
            <wp:effectExtent l="0" t="0" r="0" b="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202" cy="228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spacing w:line="560" w:lineRule="exact"/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3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三、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输入查询信息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进入证书查询界面，输入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姓名、身份证号码、证书编号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等基本信息（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不需要个人注册系统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；</w:t>
      </w:r>
    </w:p>
    <w:p w:rsidR="00D22E0A" w:rsidRDefault="00C60485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114300" distR="114300">
            <wp:extent cx="2971165" cy="3044825"/>
            <wp:effectExtent l="0" t="0" r="635" b="31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spacing w:line="560" w:lineRule="exact"/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4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四、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查看及打印电子证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信息验证后，即可在电子证书查询结果界面查看到职称证书相关信息。如需下载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广东省职称证书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电子版，可点击该界面左侧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下载电子证照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经过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实名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二次认证后进行下载存档或打印（图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、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6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）。</w:t>
      </w:r>
    </w:p>
    <w:p w:rsidR="00D22E0A" w:rsidRDefault="00C60485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color w:val="000000" w:themeColor="text1"/>
          <w:sz w:val="32"/>
          <w:szCs w:val="32"/>
        </w:rPr>
        <w:drawing>
          <wp:inline distT="0" distB="0" distL="114300" distR="114300">
            <wp:extent cx="4796155" cy="2438400"/>
            <wp:effectExtent l="0" t="0" r="444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5</w:t>
      </w:r>
    </w:p>
    <w:p w:rsidR="00D22E0A" w:rsidRDefault="00C60485" w:rsidP="00C60485">
      <w:pPr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>
            <wp:extent cx="4505325" cy="28181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2065" cy="28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E0A" w:rsidRDefault="00C60485">
      <w:pPr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6</w:t>
      </w:r>
    </w:p>
    <w:p w:rsidR="00D22E0A" w:rsidRDefault="00D22E0A">
      <w:pP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</w:p>
    <w:p w:rsidR="00D22E0A" w:rsidRDefault="00C60485">
      <w:pPr>
        <w:spacing w:line="560" w:lineRule="exact"/>
        <w:jc w:val="center"/>
        <w:rPr>
          <w:rFonts w:ascii="黑体" w:eastAsia="黑体" w:hAnsi="黑体" w:cs="黑体"/>
          <w:color w:val="000000" w:themeColor="text1"/>
          <w:sz w:val="32"/>
          <w:szCs w:val="32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方法二：</w:t>
      </w:r>
      <w:proofErr w:type="gramStart"/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微信“粤省事”</w:t>
      </w:r>
      <w:proofErr w:type="gramEnd"/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小程序查询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一、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长按识别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二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维码进入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粤省事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小程序（</w:t>
      </w:r>
      <w:proofErr w:type="gramStart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或微信搜索</w:t>
      </w:r>
      <w:proofErr w:type="gramEnd"/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粤省事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小程序）（图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7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</w:t>
      </w:r>
    </w:p>
    <w:p w:rsidR="00D22E0A" w:rsidRDefault="00C6048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2263140" cy="1857375"/>
            <wp:effectExtent l="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185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1466850" cy="1943100"/>
            <wp:effectExtent l="0" t="0" r="0" b="0"/>
            <wp:docPr id="9" name="图片 2" descr="fcf8594e325f140ba33368ad354dc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fcf8594e325f140ba33368ad354dc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9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7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二、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登录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数字空间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（左上角城市选广州市）。输入本人姓名和身份证号码并进行人脸识别后完成登录（图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8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）。</w:t>
      </w:r>
    </w:p>
    <w:p w:rsidR="00D22E0A" w:rsidRDefault="00C60485">
      <w:pPr>
        <w:jc w:val="center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1952625" cy="3371850"/>
            <wp:effectExtent l="0" t="0" r="0" b="0"/>
            <wp:docPr id="4" name="图片 3" descr="fd858f9d30dc378342f54e3935a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fd858f9d30dc378342f54e3935a0505"/>
                    <pic:cNvPicPr>
                      <a:picLocks noChangeAspect="1"/>
                    </pic:cNvPicPr>
                  </pic:nvPicPr>
                  <pic:blipFill>
                    <a:blip r:embed="rId13"/>
                    <a:srcRect t="5835"/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337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1924050" cy="3457575"/>
            <wp:effectExtent l="0" t="0" r="0" b="0"/>
            <wp:docPr id="1" name="图片 4" descr="d159e1294ab426cdbc296f5850943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d159e1294ab426cdbc296f5850943cf"/>
                    <pic:cNvPicPr>
                      <a:picLocks noChangeAspect="1"/>
                    </pic:cNvPicPr>
                  </pic:nvPicPr>
                  <pic:blipFill>
                    <a:blip r:embed="rId14"/>
                    <a:srcRect t="5356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8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三、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申领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广东省职称证书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。点击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去申领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按钮，选择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广东省职称证书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即可申领（图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9</w:t>
      </w: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D22E0A" w:rsidRDefault="00C6048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1714500" cy="2895600"/>
            <wp:effectExtent l="0" t="0" r="0" b="0"/>
            <wp:docPr id="11" name="图片 5" descr="281d48f77309280771adf7cc97d3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281d48f77309280771adf7cc97d3771"/>
                    <pic:cNvPicPr>
                      <a:picLocks noChangeAspect="1"/>
                    </pic:cNvPicPr>
                  </pic:nvPicPr>
                  <pic:blipFill>
                    <a:blip r:embed="rId15"/>
                    <a:srcRect t="5586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28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1694815" cy="2752725"/>
            <wp:effectExtent l="0" t="0" r="0" b="0"/>
            <wp:docPr id="2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5"/>
                    <pic:cNvPicPr>
                      <a:picLocks noChangeAspect="1"/>
                    </pic:cNvPicPr>
                  </pic:nvPicPr>
                  <pic:blipFill>
                    <a:blip r:embed="rId16"/>
                    <a:srcRect t="3815" b="5090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7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9</w:t>
      </w:r>
    </w:p>
    <w:p w:rsidR="00D22E0A" w:rsidRDefault="00C60485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 w:hint="eastAsia"/>
          <w:color w:val="000000" w:themeColor="text1"/>
          <w:sz w:val="32"/>
          <w:szCs w:val="32"/>
        </w:rPr>
        <w:t>四、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查询、保存电子证书。申领成功后即可在个人数字空间中查看电子职称证书。输入邮箱地址后，系统会将电子职称证书发送至邮箱保存（图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10</w:t>
      </w:r>
      <w:r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）。</w:t>
      </w:r>
    </w:p>
    <w:p w:rsidR="00D22E0A" w:rsidRDefault="00C60485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114300" distR="114300">
            <wp:extent cx="1547495" cy="2514600"/>
            <wp:effectExtent l="0" t="0" r="0" b="0"/>
            <wp:docPr id="12" name="图片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06"/>
                    <pic:cNvPicPr>
                      <a:picLocks noChangeAspect="1"/>
                    </pic:cNvPicPr>
                  </pic:nvPicPr>
                  <pic:blipFill>
                    <a:blip r:embed="rId17"/>
                    <a:srcRect t="4851" b="516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25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>
            <wp:extent cx="1409700" cy="2514600"/>
            <wp:effectExtent l="0" t="0" r="0" b="0"/>
            <wp:docPr id="3" name="图片 8" descr="eb1ac31f6e042a311138cc636a49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eb1ac31f6e042a311138cc636a49ce3"/>
                    <pic:cNvPicPr>
                      <a:picLocks noChangeAspect="1"/>
                    </pic:cNvPicPr>
                  </pic:nvPicPr>
                  <pic:blipFill>
                    <a:blip r:embed="rId18"/>
                    <a:srcRect t="4257" b="5025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52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E0A" w:rsidRDefault="00C60485">
      <w:pPr>
        <w:jc w:val="center"/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图</w:t>
      </w:r>
      <w:r>
        <w:rPr>
          <w:rFonts w:ascii="Times New Roman" w:eastAsia="仿宋_GB2312" w:hAnsi="Times New Roman" w:cs="Times New Roman"/>
          <w:b/>
          <w:bCs/>
          <w:color w:val="000000" w:themeColor="text1"/>
          <w:sz w:val="32"/>
          <w:szCs w:val="32"/>
        </w:rPr>
        <w:t>10</w:t>
      </w:r>
    </w:p>
    <w:sectPr w:rsidR="00D22E0A" w:rsidSect="00782BE6">
      <w:pgSz w:w="11906" w:h="16838" w:code="9"/>
      <w:pgMar w:top="1928" w:right="1474" w:bottom="1928" w:left="1474" w:header="851" w:footer="124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NiYWYzMDdjMDEwNTAxYzRkMTMwMmIyNTgyMjBkM2UifQ=="/>
  </w:docVars>
  <w:rsids>
    <w:rsidRoot w:val="009626DD"/>
    <w:rsid w:val="000874E2"/>
    <w:rsid w:val="001E44B3"/>
    <w:rsid w:val="002570A5"/>
    <w:rsid w:val="00290D7A"/>
    <w:rsid w:val="003120F3"/>
    <w:rsid w:val="00342BFC"/>
    <w:rsid w:val="00347FC8"/>
    <w:rsid w:val="00401D55"/>
    <w:rsid w:val="00453505"/>
    <w:rsid w:val="004A2BA3"/>
    <w:rsid w:val="004B3238"/>
    <w:rsid w:val="00547D3C"/>
    <w:rsid w:val="00625B2A"/>
    <w:rsid w:val="00634F0A"/>
    <w:rsid w:val="00650FFE"/>
    <w:rsid w:val="00676D1C"/>
    <w:rsid w:val="006B0B62"/>
    <w:rsid w:val="00782BE6"/>
    <w:rsid w:val="00791B95"/>
    <w:rsid w:val="00841147"/>
    <w:rsid w:val="008723EA"/>
    <w:rsid w:val="0088225A"/>
    <w:rsid w:val="008B27F3"/>
    <w:rsid w:val="008D6960"/>
    <w:rsid w:val="00925940"/>
    <w:rsid w:val="00957D6A"/>
    <w:rsid w:val="009626DD"/>
    <w:rsid w:val="00971960"/>
    <w:rsid w:val="00991433"/>
    <w:rsid w:val="00991E2C"/>
    <w:rsid w:val="009C2405"/>
    <w:rsid w:val="00A849B7"/>
    <w:rsid w:val="00A92644"/>
    <w:rsid w:val="00A97008"/>
    <w:rsid w:val="00AB0158"/>
    <w:rsid w:val="00AE2AA8"/>
    <w:rsid w:val="00BF2E78"/>
    <w:rsid w:val="00BF3A1D"/>
    <w:rsid w:val="00C0464D"/>
    <w:rsid w:val="00C60485"/>
    <w:rsid w:val="00C93EE0"/>
    <w:rsid w:val="00D22E0A"/>
    <w:rsid w:val="00E126FF"/>
    <w:rsid w:val="00E53855"/>
    <w:rsid w:val="00E96985"/>
    <w:rsid w:val="00EA16F3"/>
    <w:rsid w:val="00F26165"/>
    <w:rsid w:val="00F97D1A"/>
    <w:rsid w:val="00FB3D01"/>
    <w:rsid w:val="00FD0A49"/>
    <w:rsid w:val="01A42A40"/>
    <w:rsid w:val="059E7401"/>
    <w:rsid w:val="0956439C"/>
    <w:rsid w:val="102B22E6"/>
    <w:rsid w:val="10654465"/>
    <w:rsid w:val="128D0D77"/>
    <w:rsid w:val="14B1278B"/>
    <w:rsid w:val="19680B28"/>
    <w:rsid w:val="204C44E9"/>
    <w:rsid w:val="26961D17"/>
    <w:rsid w:val="2F3C6DC2"/>
    <w:rsid w:val="3000071F"/>
    <w:rsid w:val="320C7AB3"/>
    <w:rsid w:val="36B9409C"/>
    <w:rsid w:val="38202C2B"/>
    <w:rsid w:val="3EE94258"/>
    <w:rsid w:val="40875CA9"/>
    <w:rsid w:val="42C3457F"/>
    <w:rsid w:val="4B5F3886"/>
    <w:rsid w:val="4E391AD9"/>
    <w:rsid w:val="502C2399"/>
    <w:rsid w:val="57C93F22"/>
    <w:rsid w:val="5BB95E08"/>
    <w:rsid w:val="611411DF"/>
    <w:rsid w:val="654607B8"/>
    <w:rsid w:val="6EB16FAA"/>
    <w:rsid w:val="729624A5"/>
    <w:rsid w:val="73946C51"/>
    <w:rsid w:val="79853C4D"/>
    <w:rsid w:val="7A0138B5"/>
    <w:rsid w:val="7B080E2B"/>
    <w:rsid w:val="7B104DBD"/>
    <w:rsid w:val="7BA42B67"/>
    <w:rsid w:val="7BC347FB"/>
    <w:rsid w:val="7EF62F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customStyle="1" w:styleId="menunames1">
    <w:name w:val="menunames1"/>
    <w:basedOn w:val="a0"/>
    <w:qFormat/>
    <w:rPr>
      <w:rFonts w:ascii="微软雅黑" w:eastAsia="微软雅黑" w:hAnsi="微软雅黑" w:hint="eastAsia"/>
      <w:color w:val="FFFFFF"/>
      <w:sz w:val="21"/>
      <w:szCs w:val="21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375</Words>
  <Characters>454</Characters>
  <Application>Microsoft Office Word</Application>
  <DocSecurity>0</DocSecurity>
  <Lines>34</Lines>
  <Paragraphs>30</Paragraphs>
  <ScaleCrop>false</ScaleCrop>
  <Company>Microsoft</Company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何建成</dc:creator>
  <cp:lastModifiedBy>文印室排版</cp:lastModifiedBy>
  <cp:revision>33</cp:revision>
  <dcterms:created xsi:type="dcterms:W3CDTF">2019-03-04T01:15:00Z</dcterms:created>
  <dcterms:modified xsi:type="dcterms:W3CDTF">2024-12-06T12:31:00Z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8D2D315D3AB14DAEA6FE2E8332ED5901_12</vt:lpwstr>
  </property>
</Properties>
</file>