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beforeLines="0" w:afterLines="0" w:line="7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散乱污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场所排查明细表（企业用电类型）</w:t>
      </w:r>
    </w:p>
    <w:bookmarkEnd w:id="0"/>
    <w:p>
      <w:pPr>
        <w:spacing w:beforeLines="0" w:afterLines="0" w:line="480" w:lineRule="exact"/>
        <w:ind w:firstLine="720" w:firstLineChars="3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填报单位：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填报时间：</w:t>
      </w:r>
    </w:p>
    <w:tbl>
      <w:tblPr>
        <w:tblStyle w:val="4"/>
        <w:tblW w:w="1547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335"/>
        <w:gridCol w:w="455"/>
        <w:gridCol w:w="1021"/>
        <w:gridCol w:w="821"/>
        <w:gridCol w:w="336"/>
        <w:gridCol w:w="336"/>
        <w:gridCol w:w="336"/>
        <w:gridCol w:w="590"/>
        <w:gridCol w:w="462"/>
        <w:gridCol w:w="462"/>
        <w:gridCol w:w="462"/>
        <w:gridCol w:w="462"/>
        <w:gridCol w:w="462"/>
        <w:gridCol w:w="988"/>
        <w:gridCol w:w="1220"/>
        <w:gridCol w:w="800"/>
        <w:gridCol w:w="462"/>
        <w:gridCol w:w="590"/>
        <w:gridCol w:w="590"/>
        <w:gridCol w:w="1754"/>
        <w:gridCol w:w="462"/>
        <w:gridCol w:w="815"/>
        <w:gridCol w:w="8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区</w:t>
            </w:r>
          </w:p>
        </w:tc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镇街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工业企业（场所）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地址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经度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纬度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隶属河涌流域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行业类别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企业规模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主要原料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主要燃料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主要产品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用电量（千瓦时/月）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用水量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（吨/月）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污水排放方式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存在问题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改造具体措施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计划完成时间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是否属于（城市交界处/工业集聚区/村级工业园）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责任部门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实际完成时间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3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一、拟关停取缔类场所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…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3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二、拟整合搬迁类场所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…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3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三、拟升级改造类场所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…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3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四、不属于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散乱污场所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…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填表人：       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4"/>
        </w:rPr>
        <w:t xml:space="preserve"> 办公电话： 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24"/>
        </w:rPr>
        <w:t xml:space="preserve">    手机：</w:t>
      </w:r>
    </w:p>
    <w:p>
      <w:pPr>
        <w:spacing w:beforeLines="0" w:afterLines="0" w:line="40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注：按照《广东省环境保护厅关于&lt;广东省</w:t>
      </w:r>
      <w:r>
        <w:rPr>
          <w:rFonts w:hint="default" w:ascii="Times New Roman" w:hAnsi="Times New Roman" w:cs="Times New Roman"/>
          <w:sz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</w:rPr>
        <w:t>散乱污</w:t>
      </w:r>
      <w:r>
        <w:rPr>
          <w:rFonts w:hint="default" w:ascii="Times New Roman" w:hAnsi="Times New Roman" w:cs="Times New Roman"/>
          <w:sz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</w:rPr>
        <w:t>工业企业（场所）综合整治工作方案&gt;填表说明的函》（粤环函〔2018〕289号）有关填表说明要求填报，下同。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B09B7"/>
    <w:rsid w:val="29FB09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2018-10-22T08:18:00Z</dcterms:created>
  <dc:creator>办公室主任测试</dc:creator>
  <cp:lastModifiedBy>办公室主任测试</cp:lastModifiedBy>
  <dcterms:modified xsi:type="dcterms:W3CDTF">2018-10-22T08:18:23Z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