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从化区基层政务公开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标准化规范化工作任务清单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tbl>
      <w:tblPr>
        <w:tblStyle w:val="3"/>
        <w:tblW w:w="10198" w:type="dxa"/>
        <w:jc w:val="center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95"/>
        <w:gridCol w:w="2820"/>
        <w:gridCol w:w="3410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责任单位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工作任务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完成时间及方式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方案项目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区政府各部门、各镇（街）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组织编制政务公开事项标准目录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10月15日前报送区政务公开办，由区政务公开办汇总呈报区政府审核同意后，于10月25日前在区政府门户网站以文件汇编形式公开。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组织按目录加载信息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12月10日前，在区政府门户网站以栏目形式公开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建立完善政务公开制度（规范工作流程）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9月20日前，报区政务公开办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督促所属各单位落实文件确定和标注公开属性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9月20日前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每年组织对本单位文件公开属性进行评估调整并公开情况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评估情况在单位门户网站公开；每年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12月25日前，将工作情况纳入自查报告，报送区政务公开办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落实政策解读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三同步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要求，提高解读质量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长期，积极参评政策解读优秀案例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加强舆情处置回应，建立常态化机制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每年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12月25日前纳入自查报告，向区政务公开办报送情况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（十一）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责任单位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工作任务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完成时间及方式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方案项目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区政府各部门、各镇（街）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规范建设政府信息公开专栏，优化网站信息检索和下载服务功能，开设统一的互动交流入口和在线办事入口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12月21日前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（十二）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推进政府信息依申请公开工作规范化，加强申请公开业务培训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长期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（十三）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区各级各类政务服务大厅、便民服务中心、图书馆、档案馆等场所设立政务公开专区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10月31日前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（十四）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开展年度政务公开培训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每年12月25日前，纳入年度自查报告，报送区政务公开办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（二十一）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各镇（街）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组织开展村（居）务公开全覆盖现场督导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各镇（街）11月30日前报区民政局汇总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（十九）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区政府各部门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同步完善区级部门信息公开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12月25日前，纳入自查报告报送区政务公开办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区规划资源分局等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26个试点领域相关部门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对本领域各部门、各单位、各站所政务公开目录编制及信息公开进行督促指导和跟踪评估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12月25日前，向区政务公开办报送情况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区发改局等相关部门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印发实施政策类信息定向推送制度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日前印发实施制度，并通过网站公开；12月25日前将实施情况纳入年度自查报告，报区政务公开办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（十六）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责任单位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工作任务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完成时间及方式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方案项目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5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区教育局等公共企事业单位主管部门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推进公共服务信息公开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11月15日前，工作情况报区政务公开办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（十八）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区政务服务局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督促指导各镇（街）、各部门做好基层政务公开平台规范化工作，并组织开展考核评价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2021年1月5日前，将考核评价情况报区政务公开办纳入全区政务公开考核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（十二）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牵头组织开展政务服务场所设立政务公开专区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督导检查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11月10日前将情况报送区政务公开办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（十四）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每季度抽查办事服务公开情况并通报，每年报送办事公开检举投诉处理情况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每季度情况通报，抄送区政务公开办；每年1月10日前，向区政务公开办报送上年情况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（十五）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牵头开展政务服务信息主动推送工作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2021年1月10日前，汇总情况报区政务公开办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（十六）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组织编制区级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办事一本通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”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10月30日前将方案报区政务公开办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备案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，12月15日前完成编制并向社会公开（政府门户网站公开）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（十七）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区民政局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制定印发本区村（居）务公开制度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9月15日前印发，并在区政府门户网站公开，同时在各村（居）信息公示栏公开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（十九）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总结全区村（居）务公开工作开展情况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12月15日前，向区政务公开办报送情况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（十九）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责任单位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工作任务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完成时间及方式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方案项目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区司法局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制定完善区政府公众参与行政决策制度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2021年1月30日前报区政府审定，争取2021年2月28日前印发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政府信息公开条例纳入普法内容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每年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12月25日前，纳入自查报告，向区政务公开办报送情况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（二十一）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highlight w:val="none"/>
                <w:lang w:eastAsia="zh-CN"/>
              </w:rPr>
              <w:t>区委组织部</w:t>
            </w: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highlight w:val="none"/>
                <w:lang w:eastAsia="zh-CN"/>
              </w:rPr>
              <w:t>（区公务员局）</w:t>
            </w: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highlight w:val="none"/>
                <w:lang w:eastAsia="zh-CN"/>
              </w:rPr>
              <w:t>、区委党校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将政务公开纳入党员干部和公务员培训教育内容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每年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12月25日前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（二十一）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区政务公开办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对政务公开事项标准目录进行网上巡查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10月26日起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对按目录加载信息情况进行巡查考核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2021年1月15日前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网上巡查信息更新情况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2021年7月底前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开展文件公开属性确定和标注情况抽查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9月下旬起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组织对区政府和区政府办公室文件公开属性进行评估调整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每年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7月开展；通过区政府门户网站公开评估调整情况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开展政策解读优秀案例评选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每年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1月、7月各评选一次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开展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办事一本通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网上查阅并进行评价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12月下旬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（十七）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开展村（居）务公开工作情况抽查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12月下旬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（十九）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举办政务公开（含申请公开办理工作）业务培训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每年下半年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（十三）、（二十一）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开展方案任务落实情况考核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2021年1月起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（二十二）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33D2D"/>
    <w:rsid w:val="04B3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2020-08-19T01:31:00Z</dcterms:created>
  <dc:creator>爵士乐</dc:creator>
  <cp:lastModifiedBy>爵士乐</cp:lastModifiedBy>
  <dcterms:modified xsi:type="dcterms:W3CDTF">2020-08-19T01:33:09Z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