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2" w:beforeAutospacing="0" w:after="300" w:afterAutospacing="0"/>
        <w:ind w:left="0" w:right="0"/>
        <w:jc w:val="center"/>
        <w:rPr>
          <w:b/>
          <w:color w:val="2D66A5"/>
          <w:sz w:val="38"/>
          <w:szCs w:val="38"/>
        </w:rPr>
      </w:pPr>
      <w:bookmarkStart w:id="0" w:name="_GoBack"/>
      <w:r>
        <w:rPr>
          <w:b/>
          <w:color w:val="2D66A5"/>
          <w:sz w:val="38"/>
          <w:szCs w:val="38"/>
          <w:shd w:val="clear" w:fill="FFFFFF"/>
        </w:rPr>
        <w:t>广州市</w:t>
      </w:r>
      <w:r>
        <w:rPr>
          <w:rFonts w:hint="eastAsia"/>
          <w:b/>
          <w:color w:val="2D66A5"/>
          <w:sz w:val="38"/>
          <w:szCs w:val="38"/>
          <w:shd w:val="clear" w:fill="FFFFFF"/>
          <w:lang w:eastAsia="zh-CN"/>
        </w:rPr>
        <w:t>从化区鳌头镇</w:t>
      </w:r>
      <w:r>
        <w:rPr>
          <w:b/>
          <w:color w:val="2D66A5"/>
          <w:sz w:val="38"/>
          <w:szCs w:val="38"/>
          <w:shd w:val="clear" w:fill="FFFFFF"/>
        </w:rPr>
        <w:t>人民政府主动公开基本目录</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120" w:afterAutospacing="0" w:line="432" w:lineRule="atLeast"/>
        <w:ind w:left="0" w:right="0"/>
        <w:jc w:val="left"/>
        <w:rPr>
          <w:color w:val="424242"/>
        </w:rPr>
      </w:pPr>
      <w:r>
        <w:rPr>
          <w:rStyle w:val="6"/>
          <w:color w:val="424242"/>
          <w:shd w:val="clear" w:fill="FFFFFF"/>
        </w:rPr>
        <w:t>第一部分</w:t>
      </w:r>
      <w:r>
        <w:rPr>
          <w:rStyle w:val="6"/>
          <w:rFonts w:hint="eastAsia"/>
          <w:color w:val="424242"/>
          <w:shd w:val="clear" w:fill="FFFFFF"/>
          <w:lang w:val="en-US" w:eastAsia="zh-CN"/>
        </w:rPr>
        <w:t xml:space="preserve">  </w:t>
      </w:r>
      <w:r>
        <w:rPr>
          <w:rStyle w:val="6"/>
          <w:color w:val="424242"/>
          <w:shd w:val="clear" w:fill="FFFFFF"/>
        </w:rPr>
        <w:t>概述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120" w:afterAutospacing="0" w:line="432" w:lineRule="atLeast"/>
        <w:ind w:left="0" w:right="0"/>
        <w:jc w:val="left"/>
        <w:rPr>
          <w:color w:val="424242"/>
        </w:rPr>
      </w:pPr>
      <w:r>
        <w:rPr>
          <w:rStyle w:val="6"/>
          <w:color w:val="424242"/>
          <w:shd w:val="clear" w:fill="FFFFFF"/>
        </w:rPr>
        <w:t>一、主要依据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120" w:afterAutospacing="0" w:line="432" w:lineRule="atLeast"/>
        <w:ind w:left="0" w:right="0"/>
        <w:jc w:val="left"/>
        <w:rPr>
          <w:color w:val="424242"/>
        </w:rPr>
      </w:pPr>
      <w:r>
        <w:rPr>
          <w:color w:val="424242"/>
          <w:shd w:val="clear" w:fill="FFFFFF"/>
        </w:rPr>
        <w:t>1.中华人民共和国政府信息公开条例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120" w:afterAutospacing="0" w:line="432" w:lineRule="atLeast"/>
        <w:ind w:left="0" w:right="0"/>
        <w:jc w:val="left"/>
        <w:rPr>
          <w:color w:val="424242"/>
        </w:rPr>
      </w:pPr>
      <w:r>
        <w:rPr>
          <w:color w:val="424242"/>
          <w:shd w:val="clear" w:fill="FFFFFF"/>
        </w:rPr>
        <w:t>2.中共中央办公厅 国务院办公厅《关于全面推进政务公开工作的意见》(中办发〔2016〕8号)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120" w:afterAutospacing="0" w:line="432" w:lineRule="atLeast"/>
        <w:ind w:left="0" w:right="0"/>
        <w:jc w:val="left"/>
        <w:rPr>
          <w:color w:val="424242"/>
        </w:rPr>
      </w:pPr>
      <w:r>
        <w:rPr>
          <w:color w:val="424242"/>
          <w:shd w:val="clear" w:fill="FFFFFF"/>
        </w:rPr>
        <w:t>3.国务院办公厅印发《关于全面推进政务公开工作的意见》实施细则的通知（国办发〔2016〕80号）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120" w:afterAutospacing="0" w:line="432" w:lineRule="atLeast"/>
        <w:ind w:left="0" w:right="0"/>
        <w:jc w:val="left"/>
        <w:rPr>
          <w:color w:val="424242"/>
          <w:shd w:val="clear" w:fill="FFFFFF"/>
        </w:rPr>
      </w:pPr>
      <w:r>
        <w:rPr>
          <w:color w:val="424242"/>
          <w:shd w:val="clear" w:fill="FFFFFF"/>
        </w:rPr>
        <w:t>4.广东省政府办公厅关于印发省级部门主动公开基本目录编制工作方案的通知（粤办函〔2019〕142号）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120" w:afterAutospacing="0" w:line="432" w:lineRule="atLeast"/>
        <w:ind w:left="0" w:right="0"/>
        <w:jc w:val="left"/>
        <w:rPr>
          <w:color w:val="424242"/>
        </w:rPr>
      </w:pPr>
      <w:r>
        <w:rPr>
          <w:rStyle w:val="6"/>
          <w:color w:val="424242"/>
          <w:shd w:val="clear" w:fill="FFFFFF"/>
        </w:rPr>
        <w:t>二、责任主体、公开时限、方式和监督渠道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120" w:afterAutospacing="0" w:line="432" w:lineRule="atLeast"/>
        <w:ind w:left="0" w:right="0"/>
        <w:jc w:val="left"/>
        <w:rPr>
          <w:color w:val="424242"/>
        </w:rPr>
      </w:pPr>
      <w:r>
        <w:rPr>
          <w:color w:val="424242"/>
          <w:shd w:val="clear" w:fill="FFFFFF"/>
        </w:rPr>
        <w:t>【责任主体】广州市</w:t>
      </w:r>
      <w:r>
        <w:rPr>
          <w:rFonts w:hint="eastAsia"/>
          <w:color w:val="424242"/>
          <w:shd w:val="clear" w:fill="FFFFFF"/>
          <w:lang w:eastAsia="zh-CN"/>
        </w:rPr>
        <w:t>从化区</w:t>
      </w:r>
      <w:r>
        <w:rPr>
          <w:color w:val="424242"/>
          <w:shd w:val="clear" w:fill="FFFFFF"/>
        </w:rPr>
        <w:t>人民政府</w:t>
      </w:r>
      <w:r>
        <w:rPr>
          <w:rFonts w:hint="eastAsia"/>
          <w:color w:val="424242"/>
          <w:shd w:val="clear" w:fill="FFFFFF"/>
          <w:lang w:eastAsia="zh-CN"/>
        </w:rPr>
        <w:t>鳌头镇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120" w:afterAutospacing="0" w:line="432" w:lineRule="atLeast"/>
        <w:ind w:left="0" w:right="0"/>
        <w:jc w:val="left"/>
        <w:rPr>
          <w:color w:val="424242"/>
        </w:rPr>
      </w:pPr>
      <w:r>
        <w:rPr>
          <w:color w:val="424242"/>
          <w:shd w:val="clear" w:fill="FFFFFF"/>
        </w:rPr>
        <w:t>【公开时限】政府信息形成或者变更之日起20个工作日内（法律、法规对政府信息公开的时限另有规定的，从其规定）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120" w:afterAutospacing="0" w:line="432" w:lineRule="atLeast"/>
        <w:ind w:left="0" w:right="0"/>
        <w:jc w:val="left"/>
        <w:rPr>
          <w:color w:val="424242"/>
        </w:rPr>
      </w:pPr>
      <w:r>
        <w:rPr>
          <w:color w:val="424242"/>
          <w:shd w:val="clear" w:fill="FFFFFF"/>
        </w:rPr>
        <w:t>【公开方式】广州市</w:t>
      </w:r>
      <w:r>
        <w:rPr>
          <w:rFonts w:hint="eastAsia"/>
          <w:color w:val="424242"/>
          <w:shd w:val="clear" w:fill="FFFFFF"/>
          <w:lang w:eastAsia="zh-CN"/>
        </w:rPr>
        <w:t>从化区</w:t>
      </w:r>
      <w:r>
        <w:rPr>
          <w:color w:val="424242"/>
          <w:shd w:val="clear" w:fill="FFFFFF"/>
        </w:rPr>
        <w:t>人民政府网（http://www.</w:t>
      </w:r>
      <w:r>
        <w:rPr>
          <w:rFonts w:hint="eastAsia"/>
          <w:color w:val="424242"/>
          <w:shd w:val="clear" w:fill="FFFFFF"/>
          <w:lang w:val="en-US" w:eastAsia="zh-CN"/>
        </w:rPr>
        <w:t>conghua</w:t>
      </w:r>
      <w:r>
        <w:rPr>
          <w:color w:val="424242"/>
          <w:shd w:val="clear" w:fill="FFFFFF"/>
        </w:rPr>
        <w:t>.gov.cn/）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120" w:afterAutospacing="0" w:line="432" w:lineRule="atLeast"/>
        <w:ind w:left="0" w:right="0"/>
        <w:jc w:val="left"/>
        <w:rPr>
          <w:color w:val="424242"/>
          <w:shd w:val="clear" w:fill="FFFFFF"/>
        </w:rPr>
      </w:pPr>
      <w:r>
        <w:rPr>
          <w:color w:val="424242"/>
          <w:shd w:val="clear" w:fill="FFFFFF"/>
        </w:rPr>
        <w:t>【监督渠道】电话监督（020-</w:t>
      </w:r>
      <w:r>
        <w:rPr>
          <w:rFonts w:hint="eastAsia"/>
          <w:color w:val="424242"/>
          <w:shd w:val="clear" w:fill="FFFFFF"/>
          <w:lang w:val="en-US" w:eastAsia="zh-CN"/>
        </w:rPr>
        <w:t>87875408</w:t>
      </w:r>
      <w:r>
        <w:rPr>
          <w:color w:val="42424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120" w:afterAutospacing="0" w:line="432" w:lineRule="atLeast"/>
        <w:ind w:left="0" w:right="0"/>
        <w:jc w:val="left"/>
        <w:rPr>
          <w:color w:val="42424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120" w:afterAutospacing="0" w:line="432" w:lineRule="atLeast"/>
        <w:ind w:left="0" w:right="0"/>
        <w:jc w:val="left"/>
        <w:rPr>
          <w:color w:val="42424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120" w:afterAutospacing="0" w:line="432" w:lineRule="atLeast"/>
        <w:ind w:left="0" w:right="0"/>
        <w:jc w:val="left"/>
        <w:rPr>
          <w:color w:val="424242"/>
          <w:shd w:val="clear" w:fill="FFFFFF"/>
        </w:rPr>
      </w:pPr>
    </w:p>
    <w:tbl>
      <w:tblPr>
        <w:tblStyle w:val="4"/>
        <w:tblpPr w:leftFromText="180" w:rightFromText="180" w:vertAnchor="text" w:horzAnchor="page" w:tblpX="1956" w:tblpY="2330"/>
        <w:tblOverlap w:val="never"/>
        <w:tblW w:w="66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91"/>
        <w:gridCol w:w="1016"/>
        <w:gridCol w:w="1243"/>
        <w:gridCol w:w="2509"/>
        <w:gridCol w:w="1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491" w:type="dxa"/>
            <w:vMerge w:val="restart"/>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color w:val="424242"/>
              </w:rPr>
            </w:pPr>
            <w:r>
              <w:rPr>
                <w:rStyle w:val="6"/>
                <w:color w:val="424242"/>
              </w:rPr>
              <w:t>序号</w:t>
            </w:r>
          </w:p>
        </w:tc>
        <w:tc>
          <w:tcPr>
            <w:tcW w:w="2259" w:type="dxa"/>
            <w:gridSpan w:val="2"/>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color w:val="424242"/>
              </w:rPr>
            </w:pPr>
            <w:r>
              <w:rPr>
                <w:rStyle w:val="6"/>
                <w:color w:val="424242"/>
              </w:rPr>
              <w:t>公开类别及事项</w:t>
            </w:r>
          </w:p>
        </w:tc>
        <w:tc>
          <w:tcPr>
            <w:tcW w:w="2509" w:type="dxa"/>
            <w:vMerge w:val="restart"/>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color w:val="424242"/>
              </w:rPr>
            </w:pPr>
            <w:r>
              <w:rPr>
                <w:rStyle w:val="6"/>
                <w:color w:val="424242"/>
              </w:rPr>
              <w:t>公开内容</w:t>
            </w:r>
          </w:p>
        </w:tc>
        <w:tc>
          <w:tcPr>
            <w:tcW w:w="1422" w:type="dxa"/>
            <w:vMerge w:val="restart"/>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color w:val="424242"/>
              </w:rPr>
            </w:pPr>
            <w:r>
              <w:rPr>
                <w:rStyle w:val="6"/>
                <w:color w:val="424242"/>
              </w:rPr>
              <w:t>责任</w:t>
            </w:r>
            <w:r>
              <w:rPr>
                <w:rStyle w:val="6"/>
                <w:rFonts w:hint="eastAsia"/>
                <w:color w:val="424242"/>
                <w:lang w:eastAsia="zh-CN"/>
              </w:rPr>
              <w:t>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491" w:type="dxa"/>
            <w:vMerge w:val="continue"/>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rPr>
                <w:rFonts w:hint="eastAsia" w:ascii="宋体"/>
                <w:sz w:val="24"/>
                <w:szCs w:val="24"/>
              </w:rPr>
            </w:pPr>
          </w:p>
        </w:tc>
        <w:tc>
          <w:tcPr>
            <w:tcW w:w="1016"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color w:val="424242"/>
              </w:rPr>
            </w:pPr>
            <w:r>
              <w:rPr>
                <w:rStyle w:val="6"/>
                <w:color w:val="424242"/>
              </w:rPr>
              <w:t>一级</w:t>
            </w:r>
          </w:p>
        </w:tc>
        <w:tc>
          <w:tcPr>
            <w:tcW w:w="1243"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color w:val="424242"/>
              </w:rPr>
            </w:pPr>
            <w:r>
              <w:rPr>
                <w:rStyle w:val="6"/>
                <w:color w:val="424242"/>
              </w:rPr>
              <w:t>二级</w:t>
            </w:r>
          </w:p>
        </w:tc>
        <w:tc>
          <w:tcPr>
            <w:tcW w:w="2509" w:type="dxa"/>
            <w:vMerge w:val="continue"/>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rPr>
                <w:rFonts w:hint="eastAsia" w:ascii="宋体"/>
                <w:sz w:val="24"/>
                <w:szCs w:val="24"/>
              </w:rPr>
            </w:pPr>
          </w:p>
        </w:tc>
        <w:tc>
          <w:tcPr>
            <w:tcW w:w="1422" w:type="dxa"/>
            <w:vMerge w:val="continue"/>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491"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color w:val="424242"/>
              </w:rPr>
            </w:pPr>
            <w:r>
              <w:rPr>
                <w:color w:val="424242"/>
              </w:rPr>
              <w:t>1</w:t>
            </w:r>
          </w:p>
        </w:tc>
        <w:tc>
          <w:tcPr>
            <w:tcW w:w="2259" w:type="dxa"/>
            <w:gridSpan w:val="2"/>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color w:val="424242"/>
              </w:rPr>
            </w:pPr>
            <w:r>
              <w:rPr>
                <w:color w:val="424242"/>
              </w:rPr>
              <w:t>政府信息公开指南</w:t>
            </w:r>
          </w:p>
        </w:tc>
        <w:tc>
          <w:tcPr>
            <w:tcW w:w="2509"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color w:val="424242"/>
              </w:rPr>
            </w:pPr>
            <w:r>
              <w:rPr>
                <w:color w:val="424242"/>
              </w:rPr>
              <w:t>政府信息分类和编排体系、获取形式、监督</w:t>
            </w:r>
            <w:r>
              <w:rPr>
                <w:rFonts w:hint="eastAsia"/>
                <w:color w:val="424242"/>
                <w:lang w:eastAsia="zh-CN"/>
              </w:rPr>
              <w:t>保障</w:t>
            </w:r>
          </w:p>
        </w:tc>
        <w:tc>
          <w:tcPr>
            <w:tcW w:w="1422"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rPr>
                <w:rFonts w:hint="eastAsia" w:ascii="宋体"/>
                <w:sz w:val="24"/>
                <w:szCs w:val="24"/>
              </w:rPr>
            </w:pPr>
            <w:r>
              <w:rPr>
                <w:color w:val="424242"/>
              </w:rPr>
              <w:t>党政综合办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491"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color w:val="424242"/>
              </w:rPr>
            </w:pPr>
            <w:r>
              <w:rPr>
                <w:color w:val="424242"/>
              </w:rPr>
              <w:t>2</w:t>
            </w:r>
          </w:p>
        </w:tc>
        <w:tc>
          <w:tcPr>
            <w:tcW w:w="1016" w:type="dxa"/>
            <w:vMerge w:val="restart"/>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color w:val="424242"/>
              </w:rPr>
            </w:pPr>
            <w:r>
              <w:rPr>
                <w:color w:val="424242"/>
              </w:rPr>
              <w:t>组织机构</w:t>
            </w:r>
          </w:p>
        </w:tc>
        <w:tc>
          <w:tcPr>
            <w:tcW w:w="1243"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color w:val="424242"/>
              </w:rPr>
            </w:pPr>
            <w:r>
              <w:rPr>
                <w:color w:val="424242"/>
              </w:rPr>
              <w:t>机构</w:t>
            </w:r>
            <w:r>
              <w:rPr>
                <w:rFonts w:hint="eastAsia"/>
                <w:color w:val="424242"/>
                <w:lang w:eastAsia="zh-CN"/>
              </w:rPr>
              <w:t>概况</w:t>
            </w:r>
          </w:p>
        </w:tc>
        <w:tc>
          <w:tcPr>
            <w:tcW w:w="2509"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rFonts w:hint="eastAsia" w:eastAsiaTheme="minorEastAsia"/>
                <w:color w:val="424242"/>
                <w:lang w:eastAsia="zh-CN"/>
              </w:rPr>
            </w:pPr>
            <w:r>
              <w:rPr>
                <w:color w:val="424242"/>
              </w:rPr>
              <w:t>机构</w:t>
            </w:r>
            <w:r>
              <w:rPr>
                <w:rFonts w:hint="eastAsia"/>
                <w:color w:val="424242"/>
                <w:lang w:eastAsia="zh-CN"/>
              </w:rPr>
              <w:t>基本情况简介</w:t>
            </w:r>
          </w:p>
        </w:tc>
        <w:tc>
          <w:tcPr>
            <w:tcW w:w="1422"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rPr>
                <w:rFonts w:hint="eastAsia" w:ascii="宋体"/>
                <w:sz w:val="24"/>
                <w:szCs w:val="24"/>
              </w:rPr>
            </w:pPr>
            <w:r>
              <w:rPr>
                <w:color w:val="424242"/>
              </w:rPr>
              <w:t>党政综合办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491"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color w:val="424242"/>
              </w:rPr>
            </w:pPr>
            <w:r>
              <w:rPr>
                <w:color w:val="424242"/>
              </w:rPr>
              <w:t>3</w:t>
            </w:r>
          </w:p>
        </w:tc>
        <w:tc>
          <w:tcPr>
            <w:tcW w:w="1016" w:type="dxa"/>
            <w:vMerge w:val="continue"/>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rPr>
                <w:rFonts w:hint="eastAsia" w:ascii="宋体"/>
                <w:sz w:val="24"/>
                <w:szCs w:val="24"/>
              </w:rPr>
            </w:pPr>
          </w:p>
        </w:tc>
        <w:tc>
          <w:tcPr>
            <w:tcW w:w="1243"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leftChars="0" w:right="0" w:rightChars="0"/>
              <w:jc w:val="left"/>
              <w:rPr>
                <w:rFonts w:hint="eastAsia" w:eastAsiaTheme="minorEastAsia"/>
                <w:color w:val="424242"/>
                <w:lang w:eastAsia="zh-CN"/>
              </w:rPr>
            </w:pPr>
            <w:r>
              <w:rPr>
                <w:rFonts w:hint="eastAsia"/>
                <w:color w:val="424242"/>
                <w:lang w:eastAsia="zh-CN"/>
              </w:rPr>
              <w:t>机构职能</w:t>
            </w:r>
          </w:p>
        </w:tc>
        <w:tc>
          <w:tcPr>
            <w:tcW w:w="2509"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leftChars="0" w:right="0" w:rightChars="0"/>
              <w:jc w:val="left"/>
              <w:rPr>
                <w:color w:val="424242"/>
              </w:rPr>
            </w:pPr>
            <w:r>
              <w:rPr>
                <w:color w:val="424242"/>
              </w:rPr>
              <w:t>机构职能简介</w:t>
            </w:r>
          </w:p>
        </w:tc>
        <w:tc>
          <w:tcPr>
            <w:tcW w:w="1422"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rPr>
                <w:rFonts w:hint="eastAsia" w:ascii="宋体"/>
                <w:sz w:val="24"/>
                <w:szCs w:val="24"/>
              </w:rPr>
            </w:pPr>
            <w:r>
              <w:rPr>
                <w:color w:val="424242"/>
              </w:rPr>
              <w:t>党政综合办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491"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color w:val="424242"/>
              </w:rPr>
            </w:pPr>
            <w:r>
              <w:rPr>
                <w:color w:val="424242"/>
              </w:rPr>
              <w:t>4</w:t>
            </w:r>
          </w:p>
        </w:tc>
        <w:tc>
          <w:tcPr>
            <w:tcW w:w="1016" w:type="dxa"/>
            <w:vMerge w:val="continue"/>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rPr>
                <w:rFonts w:hint="eastAsia" w:ascii="宋体"/>
                <w:sz w:val="24"/>
                <w:szCs w:val="24"/>
              </w:rPr>
            </w:pPr>
          </w:p>
        </w:tc>
        <w:tc>
          <w:tcPr>
            <w:tcW w:w="1243"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leftChars="0" w:right="0" w:rightChars="0"/>
              <w:jc w:val="left"/>
              <w:rPr>
                <w:rFonts w:hint="eastAsia" w:eastAsiaTheme="minorEastAsia"/>
                <w:color w:val="424242"/>
                <w:lang w:eastAsia="zh-CN"/>
              </w:rPr>
            </w:pPr>
            <w:r>
              <w:rPr>
                <w:rFonts w:hint="eastAsia"/>
                <w:color w:val="424242"/>
                <w:lang w:eastAsia="zh-CN"/>
              </w:rPr>
              <w:t>机构设置</w:t>
            </w:r>
          </w:p>
        </w:tc>
        <w:tc>
          <w:tcPr>
            <w:tcW w:w="2509"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leftChars="0" w:right="0" w:rightChars="0"/>
              <w:jc w:val="left"/>
              <w:rPr>
                <w:color w:val="424242"/>
              </w:rPr>
            </w:pPr>
            <w:r>
              <w:rPr>
                <w:rFonts w:hint="eastAsia"/>
                <w:color w:val="424242"/>
                <w:lang w:eastAsia="zh-CN"/>
              </w:rPr>
              <w:t>镇政府</w:t>
            </w:r>
            <w:r>
              <w:rPr>
                <w:color w:val="424242"/>
              </w:rPr>
              <w:t>街道下设科室、事业单位</w:t>
            </w:r>
          </w:p>
        </w:tc>
        <w:tc>
          <w:tcPr>
            <w:tcW w:w="1422"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rPr>
                <w:rFonts w:hint="eastAsia" w:ascii="宋体"/>
                <w:sz w:val="24"/>
                <w:szCs w:val="24"/>
              </w:rPr>
            </w:pPr>
            <w:r>
              <w:rPr>
                <w:color w:val="424242"/>
              </w:rPr>
              <w:t>党政综合办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491"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color w:val="424242"/>
              </w:rPr>
            </w:pPr>
            <w:r>
              <w:rPr>
                <w:color w:val="424242"/>
              </w:rPr>
              <w:t>5</w:t>
            </w:r>
          </w:p>
        </w:tc>
        <w:tc>
          <w:tcPr>
            <w:tcW w:w="1016" w:type="dxa"/>
            <w:vMerge w:val="continue"/>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rPr>
                <w:rFonts w:hint="eastAsia" w:ascii="宋体"/>
                <w:sz w:val="24"/>
                <w:szCs w:val="24"/>
              </w:rPr>
            </w:pPr>
          </w:p>
        </w:tc>
        <w:tc>
          <w:tcPr>
            <w:tcW w:w="1243"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rFonts w:hint="eastAsia" w:eastAsiaTheme="minorEastAsia"/>
                <w:color w:val="424242"/>
                <w:lang w:eastAsia="zh-CN"/>
              </w:rPr>
            </w:pPr>
            <w:r>
              <w:rPr>
                <w:rFonts w:hint="eastAsia"/>
                <w:color w:val="424242"/>
                <w:lang w:eastAsia="zh-CN"/>
              </w:rPr>
              <w:t>领导班子</w:t>
            </w:r>
          </w:p>
        </w:tc>
        <w:tc>
          <w:tcPr>
            <w:tcW w:w="2509"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color w:val="424242"/>
              </w:rPr>
            </w:pPr>
            <w:r>
              <w:rPr>
                <w:rFonts w:hint="eastAsia"/>
                <w:color w:val="424242"/>
                <w:lang w:eastAsia="zh-CN"/>
              </w:rPr>
              <w:t>镇领导班子</w:t>
            </w:r>
            <w:r>
              <w:rPr>
                <w:color w:val="424242"/>
              </w:rPr>
              <w:t>分工</w:t>
            </w:r>
          </w:p>
        </w:tc>
        <w:tc>
          <w:tcPr>
            <w:tcW w:w="1422"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rPr>
                <w:rFonts w:hint="eastAsia" w:ascii="宋体"/>
                <w:sz w:val="24"/>
                <w:szCs w:val="24"/>
              </w:rPr>
            </w:pPr>
            <w:r>
              <w:rPr>
                <w:color w:val="424242"/>
              </w:rPr>
              <w:t>党政综合办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491"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rFonts w:hint="eastAsia" w:eastAsiaTheme="minorEastAsia"/>
                <w:color w:val="424242"/>
                <w:lang w:val="en-US" w:eastAsia="zh-CN"/>
              </w:rPr>
            </w:pPr>
            <w:r>
              <w:rPr>
                <w:rFonts w:hint="eastAsia"/>
                <w:color w:val="424242"/>
                <w:lang w:val="en-US" w:eastAsia="zh-CN"/>
              </w:rPr>
              <w:t>6</w:t>
            </w:r>
          </w:p>
        </w:tc>
        <w:tc>
          <w:tcPr>
            <w:tcW w:w="1016" w:type="dxa"/>
            <w:vMerge w:val="continue"/>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rPr>
                <w:rFonts w:hint="eastAsia" w:ascii="宋体"/>
                <w:sz w:val="24"/>
                <w:szCs w:val="24"/>
              </w:rPr>
            </w:pPr>
          </w:p>
        </w:tc>
        <w:tc>
          <w:tcPr>
            <w:tcW w:w="1243"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leftChars="0" w:right="0" w:rightChars="0"/>
              <w:jc w:val="left"/>
              <w:rPr>
                <w:rFonts w:hint="eastAsia"/>
                <w:color w:val="424242"/>
                <w:lang w:eastAsia="zh-CN"/>
              </w:rPr>
            </w:pPr>
            <w:r>
              <w:rPr>
                <w:rFonts w:hint="eastAsia"/>
                <w:color w:val="424242"/>
                <w:lang w:eastAsia="zh-CN"/>
              </w:rPr>
              <w:t>联系方式</w:t>
            </w:r>
          </w:p>
        </w:tc>
        <w:tc>
          <w:tcPr>
            <w:tcW w:w="2509"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leftChars="0" w:right="0" w:rightChars="0"/>
              <w:jc w:val="left"/>
              <w:rPr>
                <w:color w:val="424242"/>
              </w:rPr>
            </w:pPr>
            <w:r>
              <w:rPr>
                <w:color w:val="424242"/>
              </w:rPr>
              <w:t>对外联系地址、办公时间、邮编、电话</w:t>
            </w:r>
          </w:p>
        </w:tc>
        <w:tc>
          <w:tcPr>
            <w:tcW w:w="1422"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rPr>
                <w:rFonts w:hint="eastAsia" w:ascii="宋体"/>
                <w:sz w:val="24"/>
                <w:szCs w:val="24"/>
              </w:rPr>
            </w:pPr>
            <w:r>
              <w:rPr>
                <w:color w:val="424242"/>
              </w:rPr>
              <w:t>党政综合办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491"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rFonts w:hint="eastAsia" w:eastAsiaTheme="minorEastAsia"/>
                <w:color w:val="424242"/>
                <w:lang w:eastAsia="zh-CN"/>
              </w:rPr>
            </w:pPr>
            <w:r>
              <w:rPr>
                <w:rFonts w:hint="eastAsia"/>
                <w:color w:val="424242"/>
                <w:lang w:val="en-US" w:eastAsia="zh-CN"/>
              </w:rPr>
              <w:t>7</w:t>
            </w:r>
          </w:p>
        </w:tc>
        <w:tc>
          <w:tcPr>
            <w:tcW w:w="2259" w:type="dxa"/>
            <w:gridSpan w:val="2"/>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color w:val="424242"/>
              </w:rPr>
            </w:pPr>
            <w:r>
              <w:rPr>
                <w:color w:val="424242"/>
              </w:rPr>
              <w:t>部门文件</w:t>
            </w:r>
          </w:p>
        </w:tc>
        <w:tc>
          <w:tcPr>
            <w:tcW w:w="2509"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color w:val="424242"/>
              </w:rPr>
            </w:pPr>
            <w:r>
              <w:rPr>
                <w:color w:val="424242"/>
              </w:rPr>
              <w:t>本单位文件</w:t>
            </w:r>
          </w:p>
        </w:tc>
        <w:tc>
          <w:tcPr>
            <w:tcW w:w="1422"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rPr>
                <w:rFonts w:hint="eastAsia" w:ascii="宋体"/>
                <w:sz w:val="24"/>
                <w:szCs w:val="24"/>
              </w:rPr>
            </w:pPr>
            <w:r>
              <w:rPr>
                <w:color w:val="424242"/>
              </w:rPr>
              <w:t>党政综合办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491"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rFonts w:hint="eastAsia" w:eastAsiaTheme="minorEastAsia"/>
                <w:color w:val="424242"/>
                <w:lang w:eastAsia="zh-CN"/>
              </w:rPr>
            </w:pPr>
            <w:r>
              <w:rPr>
                <w:rFonts w:hint="eastAsia"/>
                <w:color w:val="424242"/>
                <w:lang w:val="en-US" w:eastAsia="zh-CN"/>
              </w:rPr>
              <w:t>8</w:t>
            </w:r>
          </w:p>
        </w:tc>
        <w:tc>
          <w:tcPr>
            <w:tcW w:w="2259" w:type="dxa"/>
            <w:gridSpan w:val="2"/>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color w:val="424242"/>
              </w:rPr>
            </w:pPr>
            <w:r>
              <w:rPr>
                <w:color w:val="424242"/>
              </w:rPr>
              <w:t>办事指南</w:t>
            </w:r>
          </w:p>
        </w:tc>
        <w:tc>
          <w:tcPr>
            <w:tcW w:w="2509"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rPr>
                <w:color w:val="424242"/>
              </w:rPr>
            </w:pPr>
            <w:r>
              <w:rPr>
                <w:color w:val="424242"/>
              </w:rPr>
              <w:t>对外审批服务事项办事指南</w:t>
            </w:r>
          </w:p>
        </w:tc>
        <w:tc>
          <w:tcPr>
            <w:tcW w:w="1422"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rPr>
                <w:rFonts w:hint="eastAsia"/>
                <w:color w:val="424242"/>
              </w:rPr>
            </w:pPr>
            <w:r>
              <w:rPr>
                <w:color w:val="424242"/>
              </w:rPr>
              <w:t>党政综合办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491"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rFonts w:hint="eastAsia" w:eastAsiaTheme="minorEastAsia"/>
                <w:color w:val="424242"/>
                <w:lang w:eastAsia="zh-CN"/>
              </w:rPr>
            </w:pPr>
            <w:r>
              <w:rPr>
                <w:rFonts w:hint="eastAsia"/>
                <w:color w:val="424242"/>
                <w:lang w:val="en-US" w:eastAsia="zh-CN"/>
              </w:rPr>
              <w:t>9</w:t>
            </w:r>
          </w:p>
        </w:tc>
        <w:tc>
          <w:tcPr>
            <w:tcW w:w="2259" w:type="dxa"/>
            <w:gridSpan w:val="2"/>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color w:val="424242"/>
              </w:rPr>
            </w:pPr>
            <w:r>
              <w:rPr>
                <w:color w:val="424242"/>
              </w:rPr>
              <w:t>工作动态</w:t>
            </w:r>
          </w:p>
        </w:tc>
        <w:tc>
          <w:tcPr>
            <w:tcW w:w="2509"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rPr>
                <w:color w:val="424242"/>
              </w:rPr>
            </w:pPr>
            <w:r>
              <w:rPr>
                <w:color w:val="424242"/>
              </w:rPr>
              <w:t>部门工作动态</w:t>
            </w:r>
          </w:p>
        </w:tc>
        <w:tc>
          <w:tcPr>
            <w:tcW w:w="1422"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rPr>
                <w:rFonts w:hint="eastAsia"/>
                <w:color w:val="424242"/>
                <w:lang w:eastAsia="zh-CN"/>
              </w:rPr>
            </w:pPr>
            <w:r>
              <w:rPr>
                <w:rFonts w:hint="eastAsia"/>
                <w:color w:val="424242"/>
                <w:lang w:eastAsia="zh-CN"/>
              </w:rPr>
              <w:t>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491"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rFonts w:hint="eastAsia" w:eastAsiaTheme="minorEastAsia"/>
                <w:color w:val="424242"/>
                <w:lang w:eastAsia="zh-CN"/>
              </w:rPr>
            </w:pPr>
            <w:r>
              <w:rPr>
                <w:rFonts w:hint="eastAsia"/>
                <w:color w:val="424242"/>
                <w:lang w:val="en-US" w:eastAsia="zh-CN"/>
              </w:rPr>
              <w:t>10</w:t>
            </w:r>
          </w:p>
        </w:tc>
        <w:tc>
          <w:tcPr>
            <w:tcW w:w="2259" w:type="dxa"/>
            <w:gridSpan w:val="2"/>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color w:val="424242"/>
              </w:rPr>
            </w:pPr>
            <w:r>
              <w:rPr>
                <w:color w:val="424242"/>
              </w:rPr>
              <w:t>财政预决算</w:t>
            </w:r>
          </w:p>
        </w:tc>
        <w:tc>
          <w:tcPr>
            <w:tcW w:w="2509"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rPr>
                <w:color w:val="424242"/>
              </w:rPr>
            </w:pPr>
            <w:r>
              <w:rPr>
                <w:color w:val="424242"/>
              </w:rPr>
              <w:t>部门预算、决算</w:t>
            </w:r>
          </w:p>
        </w:tc>
        <w:tc>
          <w:tcPr>
            <w:tcW w:w="1422"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rPr>
                <w:rFonts w:hint="eastAsia"/>
                <w:color w:val="424242"/>
              </w:rPr>
            </w:pPr>
            <w:r>
              <w:rPr>
                <w:rFonts w:hint="eastAsia"/>
                <w:color w:val="424242"/>
                <w:lang w:eastAsia="zh-CN"/>
              </w:rPr>
              <w:t>财政</w:t>
            </w:r>
            <w:r>
              <w:rPr>
                <w:color w:val="424242"/>
              </w:rPr>
              <w:t>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491"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color w:val="424242"/>
              </w:rPr>
            </w:pPr>
            <w:r>
              <w:rPr>
                <w:color w:val="424242"/>
              </w:rPr>
              <w:t>1</w:t>
            </w:r>
            <w:r>
              <w:rPr>
                <w:rFonts w:hint="eastAsia"/>
                <w:color w:val="424242"/>
                <w:lang w:val="en-US" w:eastAsia="zh-CN"/>
              </w:rPr>
              <w:t>1</w:t>
            </w:r>
          </w:p>
        </w:tc>
        <w:tc>
          <w:tcPr>
            <w:tcW w:w="2259" w:type="dxa"/>
            <w:gridSpan w:val="2"/>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color w:val="424242"/>
              </w:rPr>
            </w:pPr>
            <w:r>
              <w:rPr>
                <w:color w:val="424242"/>
              </w:rPr>
              <w:t>其他</w:t>
            </w:r>
          </w:p>
        </w:tc>
        <w:tc>
          <w:tcPr>
            <w:tcW w:w="2509"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rPr>
                <w:color w:val="424242"/>
              </w:rPr>
            </w:pPr>
            <w:r>
              <w:rPr>
                <w:color w:val="424242"/>
              </w:rPr>
              <w:t>其他文件或信息</w:t>
            </w:r>
          </w:p>
        </w:tc>
        <w:tc>
          <w:tcPr>
            <w:tcW w:w="1422"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rPr>
                <w:rFonts w:hint="eastAsia"/>
                <w:color w:val="424242"/>
                <w:lang w:eastAsia="zh-CN"/>
              </w:rPr>
            </w:pPr>
            <w:r>
              <w:rPr>
                <w:rFonts w:hint="eastAsia"/>
                <w:color w:val="424242"/>
                <w:lang w:eastAsia="zh-CN"/>
              </w:rPr>
              <w:t>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491"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color w:val="424242"/>
              </w:rPr>
            </w:pPr>
            <w:r>
              <w:rPr>
                <w:color w:val="424242"/>
              </w:rPr>
              <w:t>1</w:t>
            </w:r>
            <w:r>
              <w:rPr>
                <w:rFonts w:hint="eastAsia"/>
                <w:color w:val="424242"/>
                <w:lang w:val="en-US" w:eastAsia="zh-CN"/>
              </w:rPr>
              <w:t>2</w:t>
            </w:r>
          </w:p>
        </w:tc>
        <w:tc>
          <w:tcPr>
            <w:tcW w:w="2259" w:type="dxa"/>
            <w:gridSpan w:val="2"/>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color w:val="424242"/>
              </w:rPr>
            </w:pPr>
            <w:r>
              <w:rPr>
                <w:color w:val="424242"/>
              </w:rPr>
              <w:t>政府信息公开年报</w:t>
            </w:r>
          </w:p>
        </w:tc>
        <w:tc>
          <w:tcPr>
            <w:tcW w:w="2509"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rPr>
                <w:color w:val="424242"/>
              </w:rPr>
            </w:pPr>
            <w:r>
              <w:rPr>
                <w:color w:val="424242"/>
              </w:rPr>
              <w:t>政府信息公开年度报告</w:t>
            </w:r>
          </w:p>
        </w:tc>
        <w:tc>
          <w:tcPr>
            <w:tcW w:w="1422" w:type="dxa"/>
            <w:tcBorders>
              <w:top w:val="single" w:color="auto" w:sz="4" w:space="0"/>
              <w:left w:val="single" w:color="auto" w:sz="4" w:space="0"/>
              <w:bottom w:val="single" w:color="auto" w:sz="4" w:space="0"/>
              <w:right w:val="single" w:color="auto" w:sz="4" w:space="0"/>
            </w:tcBorders>
            <w:shd w:val="clear" w:color="auto" w:fill="auto"/>
            <w:tcMar>
              <w:top w:w="60" w:type="dxa"/>
              <w:left w:w="84" w:type="dxa"/>
              <w:bottom w:w="60" w:type="dxa"/>
              <w:right w:w="84" w:type="dxa"/>
            </w:tcMar>
            <w:vAlign w:val="center"/>
          </w:tcPr>
          <w:p>
            <w:pPr>
              <w:rPr>
                <w:rFonts w:hint="eastAsia"/>
                <w:color w:val="424242"/>
              </w:rPr>
            </w:pPr>
            <w:r>
              <w:rPr>
                <w:color w:val="424242"/>
              </w:rPr>
              <w:t>党政综合办</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120" w:afterAutospacing="0" w:line="432" w:lineRule="atLeast"/>
        <w:ind w:left="0" w:right="0"/>
        <w:jc w:val="left"/>
        <w:rPr>
          <w:color w:val="424242"/>
        </w:rPr>
      </w:pPr>
      <w:r>
        <w:rPr>
          <w:rStyle w:val="6"/>
          <w:color w:val="424242"/>
          <w:shd w:val="clear" w:fill="FFFFFF"/>
        </w:rPr>
        <w:t>第二部分</w:t>
      </w:r>
      <w:r>
        <w:rPr>
          <w:rStyle w:val="6"/>
          <w:rFonts w:hint="eastAsia"/>
          <w:color w:val="424242"/>
          <w:shd w:val="clear" w:fill="FFFFFF"/>
          <w:lang w:val="en-US" w:eastAsia="zh-CN"/>
        </w:rPr>
        <w:t xml:space="preserve">  </w:t>
      </w:r>
      <w:r>
        <w:rPr>
          <w:rStyle w:val="6"/>
          <w:color w:val="424242"/>
          <w:shd w:val="clear" w:fill="FFFFFF"/>
        </w:rPr>
        <w:t>主动公开基本目录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120" w:afterAutospacing="0" w:line="432" w:lineRule="atLeast"/>
        <w:ind w:left="0" w:right="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F3D24"/>
    <w:rsid w:val="1109536F"/>
    <w:rsid w:val="1D8B3700"/>
    <w:rsid w:val="333F3D24"/>
    <w:rsid w:val="463F4370"/>
    <w:rsid w:val="4E3724AC"/>
    <w:rsid w:val="6F384C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从化区鳌头镇政府</Company>
  <Pages>1</Pages>
  <Words>0</Words>
  <Characters>0</Characters>
  <Lines>0</Lines>
  <Paragraphs>0</Paragraphs>
  <TotalTime>51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2021-12-13T11:13:00Z</dcterms:created>
  <dc:creator>罗雪仪</dc:creator>
  <cp:lastModifiedBy>肖博中</cp:lastModifiedBy>
  <cp:lastPrinted>2023-01-17T07:41:21Z</cp:lastPrinted>
  <dcterms:modified xsi:type="dcterms:W3CDTF">2023-01-17T08:01:25Z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