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附件</w:t>
      </w:r>
      <w:r>
        <w:rPr>
          <w:rFonts w:hint="eastAsia" w:ascii="Times New Roman" w:hAnsi="Times New Roman" w:eastAsia="黑体" w:cs="Times New Roman"/>
          <w:sz w:val="32"/>
          <w:szCs w:val="32"/>
          <w:u w:val="none"/>
          <w:lang w:val="en-US" w:eastAsia="zh-CN"/>
        </w:rPr>
        <w:t>2</w:t>
      </w:r>
    </w:p>
    <w:p>
      <w:pPr>
        <w:pStyle w:val="2"/>
        <w:jc w:val="both"/>
        <w:rPr>
          <w:rFonts w:hint="default" w:ascii="Times New Roman" w:hAnsi="Times New Roman" w:eastAsia="黑体" w:cs="Times New Roman"/>
          <w:sz w:val="32"/>
          <w:szCs w:val="32"/>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ascii="Times New Roman" w:hAnsi="Times New Roman" w:eastAsia="微软雅黑" w:cs="Times New Roman"/>
          <w:i w:val="0"/>
          <w:caps w:val="0"/>
          <w:color w:val="000000"/>
          <w:spacing w:val="0"/>
          <w:sz w:val="40"/>
          <w:szCs w:val="40"/>
          <w:u w:val="none"/>
        </w:rPr>
      </w:pPr>
      <w:r>
        <w:rPr>
          <w:rFonts w:hint="default" w:ascii="Times New Roman" w:hAnsi="Times New Roman" w:eastAsia="方正小标宋简体" w:cs="Times New Roman"/>
          <w:b w:val="0"/>
          <w:bCs/>
          <w:i w:val="0"/>
          <w:caps w:val="0"/>
          <w:color w:val="000000"/>
          <w:spacing w:val="0"/>
          <w:sz w:val="40"/>
          <w:szCs w:val="40"/>
          <w:u w:val="none"/>
          <w:shd w:val="clear" w:color="auto" w:fill="FFFFFF"/>
          <w:lang w:val="en-US" w:eastAsia="zh-CN"/>
        </w:rPr>
        <w:t>广州市从化区2021年公开招聘事业单位工作人员考试</w:t>
      </w:r>
      <w:r>
        <w:rPr>
          <w:rFonts w:hint="default" w:ascii="Times New Roman" w:hAnsi="Times New Roman" w:eastAsia="方正小标宋简体" w:cs="Times New Roman"/>
          <w:b w:val="0"/>
          <w:bCs/>
          <w:i w:val="0"/>
          <w:caps w:val="0"/>
          <w:color w:val="000000"/>
          <w:spacing w:val="0"/>
          <w:sz w:val="40"/>
          <w:szCs w:val="40"/>
          <w:u w:val="none"/>
          <w:shd w:val="clear" w:color="auto" w:fill="FFFFFF"/>
        </w:rPr>
        <w:t>考生疫情防控须知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158"/>
        <w:jc w:val="left"/>
        <w:textAlignment w:val="auto"/>
        <w:rPr>
          <w:rFonts w:hint="default" w:ascii="Times New Roman" w:hAnsi="Times New Roman" w:eastAsia="仿宋_GB2312" w:cs="Times New Roman"/>
          <w:i w:val="0"/>
          <w:caps w:val="0"/>
          <w:color w:val="000000"/>
          <w:spacing w:val="0"/>
          <w:sz w:val="32"/>
          <w:szCs w:val="32"/>
          <w:u w:val="none"/>
          <w:shd w:val="clear" w:color="auto" w:fill="FFFFFF"/>
          <w:lang w:eastAsia="zh-CN"/>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158" w:firstLine="640" w:firstLineChars="200"/>
        <w:jc w:val="left"/>
        <w:textAlignment w:val="auto"/>
        <w:rPr>
          <w:rFonts w:hint="default" w:ascii="Times New Roman" w:hAnsi="Times New Roman" w:cs="Times New Roman"/>
          <w:color w:val="000000"/>
          <w:u w:val="none"/>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为保障广大考生和考务工作人员生命安全和身体健康，确保</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广州市从化区2021年公开招聘事业单位工作人员</w:t>
      </w:r>
      <w:r>
        <w:rPr>
          <w:rFonts w:hint="default" w:ascii="Times New Roman" w:hAnsi="Times New Roman" w:eastAsia="仿宋_GB2312" w:cs="Times New Roman"/>
          <w:i w:val="0"/>
          <w:caps w:val="0"/>
          <w:color w:val="000000"/>
          <w:spacing w:val="0"/>
          <w:sz w:val="32"/>
          <w:szCs w:val="32"/>
          <w:u w:val="none"/>
          <w:shd w:val="clear" w:color="auto" w:fill="FFFFFF"/>
          <w:lang w:eastAsia="zh-CN"/>
        </w:rPr>
        <w:t>考试安全进行，请所有考生知悉、理解、配合、支持考试防疫的措施和要求。考试疫情防控措施会根据疫情形势和防疫要求动态调整，请密切关注广州市最新疫情防控政策，积极配合和服从考试防疫相关检查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黑体" w:cs="Times New Roman"/>
          <w:b w:val="0"/>
          <w:i w:val="0"/>
          <w:caps w:val="0"/>
          <w:color w:val="000000"/>
          <w:spacing w:val="0"/>
          <w:sz w:val="32"/>
          <w:szCs w:val="32"/>
          <w:u w:val="none"/>
          <w:shd w:val="clear" w:color="auto" w:fill="FFFFFF"/>
          <w:lang w:eastAsia="zh-CN"/>
        </w:rPr>
        <w:t>一、考生分类管理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8"/>
        <w:textAlignment w:val="auto"/>
        <w:rPr>
          <w:rFonts w:hint="default" w:ascii="Times New Roman" w:hAnsi="Times New Roman" w:cs="Times New Roman"/>
          <w:color w:val="000000"/>
          <w:u w:val="none"/>
        </w:rPr>
      </w:pPr>
      <w:r>
        <w:rPr>
          <w:rStyle w:val="10"/>
          <w:rFonts w:hint="default" w:ascii="Times New Roman" w:hAnsi="Times New Roman" w:eastAsia="楷体_GB2312" w:cs="Times New Roman"/>
          <w:i w:val="0"/>
          <w:caps w:val="0"/>
          <w:color w:val="000000"/>
          <w:spacing w:val="0"/>
          <w:sz w:val="32"/>
          <w:szCs w:val="32"/>
          <w:u w:val="none"/>
          <w:shd w:val="clear" w:color="auto" w:fill="FFFFFF"/>
          <w:lang w:eastAsia="zh-CN"/>
        </w:rPr>
        <w:t>（一）正常参加考试：</w:t>
      </w:r>
      <w:r>
        <w:rPr>
          <w:rFonts w:hint="default" w:ascii="Times New Roman" w:hAnsi="Times New Roman" w:eastAsia="仿宋_GB2312" w:cs="Times New Roman"/>
          <w:i w:val="0"/>
          <w:caps w:val="0"/>
          <w:color w:val="000000"/>
          <w:spacing w:val="0"/>
          <w:sz w:val="32"/>
          <w:szCs w:val="32"/>
          <w:u w:val="none"/>
          <w:shd w:val="clear" w:color="auto" w:fill="FFFFFF"/>
          <w:lang w:eastAsia="zh-CN"/>
        </w:rPr>
        <w:t>粤康码为绿码，有</w:t>
      </w:r>
      <w:r>
        <w:rPr>
          <w:rFonts w:hint="eastAsia" w:ascii="黑体" w:hAnsi="黑体" w:eastAsia="黑体" w:cs="黑体"/>
          <w:i w:val="0"/>
          <w:caps w:val="0"/>
          <w:color w:val="000000"/>
          <w:spacing w:val="0"/>
          <w:sz w:val="32"/>
          <w:szCs w:val="32"/>
          <w:u w:val="none"/>
          <w:shd w:val="clear" w:color="auto" w:fill="FFFFFF"/>
          <w:lang w:eastAsia="zh-CN"/>
        </w:rPr>
        <w:t>考前</w:t>
      </w:r>
      <w:r>
        <w:rPr>
          <w:rFonts w:hint="default" w:ascii="Times New Roman" w:hAnsi="Times New Roman" w:eastAsia="仿宋_GB2312" w:cs="Times New Roman"/>
          <w:i w:val="0"/>
          <w:caps w:val="0"/>
          <w:color w:val="000000"/>
          <w:spacing w:val="0"/>
          <w:sz w:val="32"/>
          <w:szCs w:val="32"/>
          <w:u w:val="none"/>
          <w:shd w:val="clear" w:color="auto" w:fill="FFFFFF"/>
          <w:lang w:eastAsia="zh-CN"/>
        </w:rPr>
        <w:t>（以开考时间为准，下同）</w:t>
      </w:r>
      <w:r>
        <w:rPr>
          <w:rFonts w:hint="default" w:ascii="黑体" w:hAnsi="黑体" w:eastAsia="黑体" w:cs="黑体"/>
          <w:i w:val="0"/>
          <w:caps w:val="0"/>
          <w:color w:val="000000"/>
          <w:spacing w:val="0"/>
          <w:sz w:val="32"/>
          <w:szCs w:val="32"/>
          <w:u w:val="none"/>
          <w:shd w:val="clear" w:color="auto" w:fill="FFFFFF"/>
          <w:lang w:val="en-US" w:eastAsia="zh-CN"/>
        </w:rPr>
        <w:t>48小时内广东省内有效</w:t>
      </w:r>
      <w:r>
        <w:rPr>
          <w:rFonts w:hint="default" w:ascii="黑体" w:hAnsi="黑体" w:eastAsia="黑体" w:cs="黑体"/>
          <w:i w:val="0"/>
          <w:caps w:val="0"/>
          <w:color w:val="000000"/>
          <w:spacing w:val="0"/>
          <w:sz w:val="32"/>
          <w:szCs w:val="32"/>
          <w:u w:val="none"/>
          <w:shd w:val="clear" w:color="auto" w:fill="FFFFFF"/>
          <w:lang w:eastAsia="zh-CN"/>
        </w:rPr>
        <w:t>核酸检测阴性结果证明</w:t>
      </w:r>
      <w:r>
        <w:rPr>
          <w:rFonts w:hint="default" w:ascii="Times New Roman" w:hAnsi="Times New Roman" w:eastAsia="仿宋_GB2312" w:cs="Times New Roman"/>
          <w:i w:val="0"/>
          <w:caps w:val="0"/>
          <w:color w:val="000000"/>
          <w:spacing w:val="0"/>
          <w:sz w:val="32"/>
          <w:szCs w:val="32"/>
          <w:u w:val="none"/>
          <w:shd w:val="clear" w:color="auto" w:fill="FFFFFF"/>
          <w:lang w:eastAsia="zh-CN"/>
        </w:rPr>
        <w:t>（电子、纸质同等效力，下同），其中</w:t>
      </w:r>
      <w:r>
        <w:rPr>
          <w:rFonts w:hint="default" w:ascii="黑体" w:hAnsi="黑体" w:eastAsia="黑体" w:cs="黑体"/>
          <w:i w:val="0"/>
          <w:caps w:val="0"/>
          <w:color w:val="000000"/>
          <w:spacing w:val="0"/>
          <w:sz w:val="32"/>
          <w:szCs w:val="32"/>
          <w:u w:val="none"/>
          <w:shd w:val="clear" w:color="auto" w:fill="FFFFFF"/>
          <w:lang w:val="en-US" w:eastAsia="zh-CN"/>
        </w:rPr>
        <w:t>省外来穗考生还须出具考前3天的“三天两检”</w:t>
      </w:r>
      <w:r>
        <w:rPr>
          <w:rFonts w:hint="default" w:ascii="Times New Roman" w:hAnsi="Times New Roman" w:eastAsia="仿宋_GB2312" w:cs="Times New Roman"/>
          <w:i w:val="0"/>
          <w:caps w:val="0"/>
          <w:color w:val="000000"/>
          <w:spacing w:val="0"/>
          <w:sz w:val="32"/>
          <w:szCs w:val="32"/>
          <w:u w:val="none"/>
          <w:shd w:val="clear" w:color="auto" w:fill="FFFFFF"/>
          <w:lang w:eastAsia="zh-CN"/>
        </w:rPr>
        <w:t>（中间间隔</w:t>
      </w:r>
      <w:r>
        <w:rPr>
          <w:rFonts w:hint="default" w:ascii="Times New Roman" w:hAnsi="Times New Roman" w:eastAsia="仿宋_GB2312" w:cs="Times New Roman"/>
          <w:i w:val="0"/>
          <w:caps w:val="0"/>
          <w:color w:val="000000"/>
          <w:spacing w:val="0"/>
          <w:sz w:val="32"/>
          <w:szCs w:val="32"/>
          <w:u w:val="none"/>
          <w:shd w:val="clear" w:color="auto" w:fill="FFFFFF"/>
          <w:lang w:val="en-US" w:eastAsia="zh-CN"/>
        </w:rPr>
        <w:t>24小时</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r>
        <w:rPr>
          <w:rFonts w:hint="eastAsia" w:ascii="黑体" w:hAnsi="黑体" w:eastAsia="黑体" w:cs="黑体"/>
          <w:i w:val="0"/>
          <w:caps w:val="0"/>
          <w:color w:val="000000"/>
          <w:spacing w:val="0"/>
          <w:sz w:val="32"/>
          <w:szCs w:val="32"/>
          <w:u w:val="none"/>
          <w:shd w:val="clear" w:color="auto" w:fill="FFFFFF"/>
          <w:lang w:val="en-US" w:eastAsia="zh-CN"/>
        </w:rPr>
        <w:t>有</w:t>
      </w:r>
      <w:r>
        <w:rPr>
          <w:rFonts w:hint="default" w:ascii="黑体" w:hAnsi="黑体" w:eastAsia="黑体" w:cs="黑体"/>
          <w:i w:val="0"/>
          <w:caps w:val="0"/>
          <w:color w:val="000000"/>
          <w:spacing w:val="0"/>
          <w:sz w:val="32"/>
          <w:szCs w:val="32"/>
          <w:u w:val="none"/>
          <w:shd w:val="clear" w:color="auto" w:fill="FFFFFF"/>
          <w:lang w:val="en-US" w:eastAsia="zh-CN"/>
        </w:rPr>
        <w:t>效核酸检测阴性结果证明</w:t>
      </w:r>
      <w:r>
        <w:rPr>
          <w:rFonts w:hint="default" w:ascii="Times New Roman" w:hAnsi="Times New Roman" w:eastAsia="仿宋_GB2312" w:cs="Times New Roman"/>
          <w:i w:val="0"/>
          <w:caps w:val="0"/>
          <w:color w:val="000000"/>
          <w:spacing w:val="0"/>
          <w:sz w:val="32"/>
          <w:szCs w:val="32"/>
          <w:u w:val="none"/>
          <w:shd w:val="clear" w:color="auto" w:fill="FFFFFF"/>
          <w:lang w:eastAsia="zh-CN"/>
        </w:rPr>
        <w:t>，现场测量体温正常（体温</w:t>
      </w:r>
      <w:r>
        <w:rPr>
          <w:rFonts w:hint="default" w:ascii="Times New Roman" w:hAnsi="Times New Roman" w:eastAsia="微软雅黑" w:cs="Times New Roman"/>
          <w:i w:val="0"/>
          <w:caps w:val="0"/>
          <w:color w:val="000000"/>
          <w:spacing w:val="0"/>
          <w:sz w:val="32"/>
          <w:szCs w:val="32"/>
          <w:u w:val="none"/>
          <w:shd w:val="clear" w:color="auto" w:fill="FFFFFF"/>
        </w:rPr>
        <w:t>&lt;37.3℃</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r>
        <w:rPr>
          <w:rFonts w:hint="default" w:ascii="Times New Roman" w:hAnsi="Times New Roman" w:eastAsia="仿宋_GB2312" w:cs="Times New Roman"/>
          <w:b w:val="0"/>
          <w:i w:val="0"/>
          <w:caps w:val="0"/>
          <w:color w:val="000000"/>
          <w:spacing w:val="0"/>
          <w:sz w:val="32"/>
          <w:szCs w:val="32"/>
          <w:u w:val="none"/>
          <w:shd w:val="clear" w:color="auto" w:fill="FFFFFF"/>
          <w:lang w:eastAsia="zh-CN"/>
        </w:rPr>
        <w:t>且不存在下述不得参加考试情况的考生</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8"/>
        <w:textAlignment w:val="auto"/>
        <w:rPr>
          <w:rFonts w:hint="default" w:ascii="Times New Roman" w:hAnsi="Times New Roman" w:cs="Times New Roman"/>
          <w:color w:val="000000"/>
          <w:u w:val="none"/>
        </w:rPr>
      </w:pPr>
      <w:r>
        <w:rPr>
          <w:rStyle w:val="10"/>
          <w:rFonts w:hint="default" w:ascii="Times New Roman" w:hAnsi="Times New Roman" w:eastAsia="楷体_GB2312" w:cs="Times New Roman"/>
          <w:i w:val="0"/>
          <w:caps w:val="0"/>
          <w:color w:val="000000"/>
          <w:spacing w:val="0"/>
          <w:sz w:val="32"/>
          <w:szCs w:val="32"/>
          <w:u w:val="none"/>
          <w:shd w:val="clear" w:color="auto" w:fill="FFFFFF"/>
          <w:lang w:eastAsia="zh-CN"/>
        </w:rPr>
        <w:t>（二）不得参加考试：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1.</w:t>
      </w:r>
      <w:r>
        <w:rPr>
          <w:rFonts w:hint="default" w:ascii="Times New Roman" w:hAnsi="Times New Roman" w:eastAsia="仿宋_GB2312" w:cs="Times New Roman"/>
          <w:i w:val="0"/>
          <w:caps w:val="0"/>
          <w:color w:val="000000"/>
          <w:spacing w:val="0"/>
          <w:sz w:val="32"/>
          <w:szCs w:val="32"/>
          <w:u w:val="none"/>
          <w:shd w:val="clear" w:color="auto" w:fill="FFFFFF"/>
          <w:lang w:eastAsia="zh-CN"/>
        </w:rPr>
        <w:t>正处于隔离治疗期的确诊病例、无症状感染者，隔离期未满的密切接触者、密切接触者的密切接触者，以及其他正处于集中隔离、居家隔离、居家健康监测的考生；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2.</w:t>
      </w:r>
      <w:r>
        <w:rPr>
          <w:rFonts w:hint="default" w:ascii="Times New Roman" w:hAnsi="Times New Roman" w:eastAsia="仿宋_GB2312" w:cs="Times New Roman"/>
          <w:i w:val="0"/>
          <w:caps w:val="0"/>
          <w:color w:val="000000"/>
          <w:spacing w:val="0"/>
          <w:sz w:val="32"/>
          <w:szCs w:val="32"/>
          <w:u w:val="none"/>
          <w:shd w:val="clear" w:color="auto" w:fill="FFFFFF"/>
          <w:lang w:eastAsia="zh-CN"/>
        </w:rPr>
        <w:t>考前</w:t>
      </w:r>
      <w:r>
        <w:rPr>
          <w:rFonts w:hint="default" w:ascii="Times New Roman" w:hAnsi="Times New Roman" w:eastAsia="微软雅黑" w:cs="Times New Roman"/>
          <w:i w:val="0"/>
          <w:caps w:val="0"/>
          <w:color w:val="000000"/>
          <w:spacing w:val="0"/>
          <w:sz w:val="32"/>
          <w:szCs w:val="32"/>
          <w:u w:val="none"/>
          <w:shd w:val="clear" w:color="auto" w:fill="FFFFFF"/>
          <w:lang w:val="en-US"/>
        </w:rPr>
        <w:t>14</w:t>
      </w:r>
      <w:r>
        <w:rPr>
          <w:rFonts w:hint="default" w:ascii="Times New Roman" w:hAnsi="Times New Roman" w:eastAsia="仿宋_GB2312" w:cs="Times New Roman"/>
          <w:i w:val="0"/>
          <w:caps w:val="0"/>
          <w:color w:val="000000"/>
          <w:spacing w:val="0"/>
          <w:sz w:val="32"/>
          <w:szCs w:val="32"/>
          <w:u w:val="none"/>
          <w:shd w:val="clear" w:color="auto" w:fill="FFFFFF"/>
          <w:lang w:eastAsia="zh-CN"/>
        </w:rPr>
        <w:t>天内，有中、高风险地区（或发生本地疫情地区）所在县（县级市、区、旗，直辖市、副省级城市为街道和乡镇，未设区的地级市为街道和乡镇，下同）或当地政府宣布全域封闭管理地区旅居史的考生；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3.</w:t>
      </w:r>
      <w:r>
        <w:rPr>
          <w:rFonts w:hint="default" w:ascii="Times New Roman" w:hAnsi="Times New Roman" w:eastAsia="仿宋_GB2312" w:cs="Times New Roman"/>
          <w:i w:val="0"/>
          <w:caps w:val="0"/>
          <w:color w:val="000000"/>
          <w:spacing w:val="0"/>
          <w:sz w:val="32"/>
          <w:szCs w:val="32"/>
          <w:u w:val="none"/>
          <w:shd w:val="clear" w:color="auto" w:fill="FFFFFF"/>
          <w:lang w:eastAsia="zh-CN"/>
        </w:rPr>
        <w:t>粤康码为红码或黄码的考生；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4.</w:t>
      </w:r>
      <w:r>
        <w:rPr>
          <w:rFonts w:hint="default" w:ascii="Times New Roman" w:hAnsi="Times New Roman" w:eastAsia="仿宋_GB2312" w:cs="Times New Roman"/>
          <w:i w:val="0"/>
          <w:caps w:val="0"/>
          <w:color w:val="000000"/>
          <w:spacing w:val="0"/>
          <w:sz w:val="32"/>
          <w:szCs w:val="32"/>
          <w:u w:val="none"/>
          <w:shd w:val="clear" w:color="auto" w:fill="FFFFFF"/>
          <w:lang w:eastAsia="zh-CN"/>
        </w:rPr>
        <w:t>不能提供</w:t>
      </w:r>
      <w:r>
        <w:rPr>
          <w:rFonts w:hint="default" w:ascii="Times New Roman" w:hAnsi="Times New Roman" w:eastAsia="仿宋_GB2312" w:cs="Times New Roman"/>
          <w:i w:val="0"/>
          <w:caps w:val="0"/>
          <w:color w:val="auto"/>
          <w:spacing w:val="0"/>
          <w:sz w:val="32"/>
          <w:szCs w:val="32"/>
          <w:u w:val="none"/>
          <w:shd w:val="clear" w:color="auto" w:fill="FFFFFF"/>
          <w:lang w:val="en-US" w:eastAsia="zh-CN"/>
        </w:rPr>
        <w:t>考前48小时内广东省内有效</w:t>
      </w:r>
      <w:r>
        <w:rPr>
          <w:rFonts w:hint="default" w:ascii="Times New Roman" w:hAnsi="Times New Roman" w:eastAsia="仿宋_GB2312" w:cs="Times New Roman"/>
          <w:i w:val="0"/>
          <w:caps w:val="0"/>
          <w:color w:val="auto"/>
          <w:spacing w:val="0"/>
          <w:sz w:val="32"/>
          <w:szCs w:val="32"/>
          <w:u w:val="none"/>
          <w:shd w:val="clear" w:color="auto" w:fill="FFFFFF"/>
          <w:lang w:eastAsia="zh-CN"/>
        </w:rPr>
        <w:t>核酸检测阴性结果证明</w:t>
      </w:r>
      <w:r>
        <w:rPr>
          <w:rFonts w:hint="default" w:ascii="Times New Roman" w:hAnsi="Times New Roman" w:eastAsia="仿宋_GB2312" w:cs="Times New Roman"/>
          <w:i w:val="0"/>
          <w:caps w:val="0"/>
          <w:color w:val="000000"/>
          <w:spacing w:val="0"/>
          <w:sz w:val="32"/>
          <w:szCs w:val="32"/>
          <w:u w:val="none"/>
          <w:shd w:val="clear" w:color="auto" w:fill="FFFFFF"/>
          <w:lang w:eastAsia="zh-CN"/>
        </w:rPr>
        <w:t>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5.</w:t>
      </w:r>
      <w:r>
        <w:rPr>
          <w:rFonts w:hint="default" w:ascii="Times New Roman" w:hAnsi="Times New Roman" w:eastAsia="仿宋_GB2312" w:cs="Times New Roman"/>
          <w:i w:val="0"/>
          <w:caps w:val="0"/>
          <w:color w:val="000000"/>
          <w:spacing w:val="0"/>
          <w:sz w:val="32"/>
          <w:szCs w:val="32"/>
          <w:u w:val="none"/>
          <w:shd w:val="clear" w:color="auto" w:fill="FFFFFF"/>
          <w:lang w:eastAsia="zh-CN"/>
        </w:rPr>
        <w:t>现场测量体温不正常（体温≥</w:t>
      </w:r>
      <w:r>
        <w:rPr>
          <w:rFonts w:hint="default" w:ascii="Times New Roman" w:hAnsi="Times New Roman" w:eastAsia="微软雅黑" w:cs="Times New Roman"/>
          <w:i w:val="0"/>
          <w:caps w:val="0"/>
          <w:color w:val="000000"/>
          <w:spacing w:val="0"/>
          <w:sz w:val="32"/>
          <w:szCs w:val="32"/>
          <w:u w:val="none"/>
          <w:shd w:val="clear" w:color="auto" w:fill="FFFFFF"/>
          <w:lang w:val="en-US"/>
        </w:rPr>
        <w:t>37.3℃</w:t>
      </w:r>
      <w:r>
        <w:rPr>
          <w:rFonts w:hint="default" w:ascii="Times New Roman" w:hAnsi="Times New Roman" w:eastAsia="仿宋_GB2312" w:cs="Times New Roman"/>
          <w:i w:val="0"/>
          <w:caps w:val="0"/>
          <w:color w:val="000000"/>
          <w:spacing w:val="0"/>
          <w:sz w:val="32"/>
          <w:szCs w:val="32"/>
          <w:u w:val="none"/>
          <w:shd w:val="clear" w:color="auto" w:fill="FFFFFF"/>
          <w:lang w:eastAsia="zh-CN"/>
        </w:rPr>
        <w:t>），在临时观察区适当休息后使用水银体温计再次测量体温仍然不正常的考生；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6.</w:t>
      </w:r>
      <w:r>
        <w:rPr>
          <w:rFonts w:hint="default" w:ascii="Times New Roman" w:hAnsi="Times New Roman" w:eastAsia="仿宋_GB2312" w:cs="Times New Roman"/>
          <w:i w:val="0"/>
          <w:caps w:val="0"/>
          <w:color w:val="000000"/>
          <w:spacing w:val="0"/>
          <w:sz w:val="32"/>
          <w:szCs w:val="32"/>
          <w:u w:val="none"/>
          <w:shd w:val="clear" w:color="auto" w:fill="FFFFFF"/>
          <w:lang w:eastAsia="zh-CN"/>
        </w:rPr>
        <w:t>其他不符合正常参加考试情况的考生。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黑体" w:cs="Times New Roman"/>
          <w:i w:val="0"/>
          <w:caps w:val="0"/>
          <w:color w:val="000000"/>
          <w:spacing w:val="0"/>
          <w:sz w:val="32"/>
          <w:szCs w:val="32"/>
          <w:u w:val="none"/>
          <w:shd w:val="clear" w:color="auto" w:fill="FFFFFF"/>
          <w:lang w:eastAsia="zh-CN"/>
        </w:rPr>
        <w:t>二、考前准备事项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8"/>
        <w:textAlignment w:val="auto"/>
        <w:rPr>
          <w:rFonts w:hint="default" w:ascii="Times New Roman" w:hAnsi="Times New Roman" w:cs="Times New Roman"/>
          <w:color w:val="000000"/>
          <w:u w:val="none"/>
        </w:rPr>
      </w:pPr>
      <w:r>
        <w:rPr>
          <w:rStyle w:val="10"/>
          <w:rFonts w:hint="default" w:ascii="Times New Roman" w:hAnsi="Times New Roman" w:eastAsia="楷体_GB2312" w:cs="Times New Roman"/>
          <w:i w:val="0"/>
          <w:caps w:val="0"/>
          <w:color w:val="000000"/>
          <w:spacing w:val="0"/>
          <w:sz w:val="32"/>
          <w:szCs w:val="32"/>
          <w:u w:val="none"/>
          <w:shd w:val="clear" w:color="auto" w:fill="FFFFFF"/>
          <w:lang w:eastAsia="zh-CN"/>
        </w:rPr>
        <w:t>（一）通过粤康码申报健康状况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cs="Times New Roman"/>
          <w:color w:val="000000"/>
          <w:u w:val="none"/>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考生须提前</w:t>
      </w:r>
      <w:r>
        <w:rPr>
          <w:rFonts w:hint="default" w:ascii="Times New Roman" w:hAnsi="Times New Roman" w:eastAsia="微软雅黑" w:cs="Times New Roman"/>
          <w:i w:val="0"/>
          <w:caps w:val="0"/>
          <w:color w:val="000000"/>
          <w:spacing w:val="0"/>
          <w:sz w:val="32"/>
          <w:szCs w:val="32"/>
          <w:u w:val="none"/>
          <w:shd w:val="clear" w:color="auto" w:fill="FFFFFF"/>
          <w:lang w:val="en-US"/>
        </w:rPr>
        <w:t>14</w:t>
      </w:r>
      <w:r>
        <w:rPr>
          <w:rFonts w:hint="default" w:ascii="Times New Roman" w:hAnsi="Times New Roman" w:eastAsia="仿宋_GB2312" w:cs="Times New Roman"/>
          <w:i w:val="0"/>
          <w:caps w:val="0"/>
          <w:color w:val="000000"/>
          <w:spacing w:val="0"/>
          <w:sz w:val="32"/>
          <w:szCs w:val="32"/>
          <w:u w:val="none"/>
          <w:shd w:val="clear" w:color="auto" w:fill="FFFFFF"/>
          <w:lang w:eastAsia="zh-CN"/>
        </w:rPr>
        <w:t>天</w:t>
      </w:r>
      <w:r>
        <w:rPr>
          <w:rFonts w:hint="default" w:ascii="Times New Roman" w:hAnsi="Times New Roman" w:eastAsia="仿宋_GB2312" w:cs="Times New Roman"/>
          <w:i w:val="0"/>
          <w:caps w:val="0"/>
          <w:color w:val="000000"/>
          <w:spacing w:val="0"/>
          <w:sz w:val="32"/>
          <w:szCs w:val="32"/>
          <w:u w:val="none"/>
          <w:shd w:val="clear" w:color="auto" w:fill="FFFFFF"/>
        </w:rPr>
        <w:t>注册</w:t>
      </w:r>
      <w:r>
        <w:rPr>
          <w:rFonts w:hint="default" w:ascii="Times New Roman" w:hAnsi="Times New Roman" w:eastAsia="仿宋_GB2312" w:cs="Times New Roman"/>
          <w:i w:val="0"/>
          <w:caps w:val="0"/>
          <w:color w:val="000000"/>
          <w:spacing w:val="0"/>
          <w:sz w:val="32"/>
          <w:szCs w:val="32"/>
          <w:u w:val="none"/>
          <w:shd w:val="clear" w:color="auto" w:fill="FFFFFF"/>
          <w:lang w:eastAsia="zh-CN"/>
        </w:rPr>
        <w:t>粤康码</w:t>
      </w:r>
      <w:r>
        <w:rPr>
          <w:rFonts w:hint="default" w:ascii="Times New Roman" w:hAnsi="Times New Roman" w:eastAsia="仿宋_GB2312" w:cs="Times New Roman"/>
          <w:i w:val="0"/>
          <w:caps w:val="0"/>
          <w:color w:val="000000"/>
          <w:spacing w:val="0"/>
          <w:sz w:val="32"/>
          <w:szCs w:val="32"/>
          <w:u w:val="none"/>
          <w:shd w:val="clear" w:color="auto" w:fill="FFFFFF"/>
        </w:rPr>
        <w:t>，</w:t>
      </w:r>
      <w:r>
        <w:rPr>
          <w:rFonts w:hint="default" w:ascii="Times New Roman" w:hAnsi="Times New Roman" w:eastAsia="仿宋_GB2312" w:cs="Times New Roman"/>
          <w:i w:val="0"/>
          <w:caps w:val="0"/>
          <w:color w:val="000000"/>
          <w:spacing w:val="0"/>
          <w:sz w:val="32"/>
          <w:szCs w:val="32"/>
          <w:u w:val="none"/>
          <w:shd w:val="clear" w:color="auto" w:fill="FFFFFF"/>
          <w:lang w:eastAsia="zh-CN"/>
        </w:rPr>
        <w:t>并</w:t>
      </w:r>
      <w:r>
        <w:rPr>
          <w:rFonts w:hint="default" w:ascii="Times New Roman" w:hAnsi="Times New Roman" w:eastAsia="仿宋_GB2312" w:cs="Times New Roman"/>
          <w:i w:val="0"/>
          <w:caps w:val="0"/>
          <w:color w:val="000000"/>
          <w:spacing w:val="0"/>
          <w:sz w:val="32"/>
          <w:szCs w:val="32"/>
          <w:u w:val="none"/>
          <w:shd w:val="clear" w:color="auto" w:fill="FFFFFF"/>
        </w:rPr>
        <w:t>自我</w:t>
      </w:r>
      <w:r>
        <w:rPr>
          <w:rFonts w:hint="default" w:ascii="Times New Roman" w:hAnsi="Times New Roman" w:eastAsia="仿宋_GB2312" w:cs="Times New Roman"/>
          <w:i w:val="0"/>
          <w:caps w:val="0"/>
          <w:color w:val="000000"/>
          <w:spacing w:val="0"/>
          <w:sz w:val="32"/>
          <w:szCs w:val="32"/>
          <w:u w:val="none"/>
          <w:shd w:val="clear" w:color="auto" w:fill="FFFFFF"/>
          <w:lang w:eastAsia="zh-CN"/>
        </w:rPr>
        <w:t>监测</w:t>
      </w:r>
      <w:r>
        <w:rPr>
          <w:rFonts w:hint="default" w:ascii="Times New Roman" w:hAnsi="Times New Roman" w:eastAsia="仿宋_GB2312" w:cs="Times New Roman"/>
          <w:i w:val="0"/>
          <w:caps w:val="0"/>
          <w:color w:val="000000"/>
          <w:spacing w:val="0"/>
          <w:sz w:val="32"/>
          <w:szCs w:val="32"/>
          <w:u w:val="none"/>
          <w:shd w:val="clear" w:color="auto" w:fill="FFFFFF"/>
        </w:rPr>
        <w:t>有无</w:t>
      </w:r>
      <w:r>
        <w:rPr>
          <w:rFonts w:hint="default" w:ascii="Times New Roman" w:hAnsi="Times New Roman" w:eastAsia="仿宋_GB2312" w:cs="Times New Roman"/>
          <w:i w:val="0"/>
          <w:caps w:val="0"/>
          <w:color w:val="000000"/>
          <w:spacing w:val="0"/>
          <w:sz w:val="32"/>
          <w:szCs w:val="32"/>
          <w:u w:val="none"/>
          <w:shd w:val="clear" w:color="auto" w:fill="FFFFFF"/>
          <w:lang w:eastAsia="zh-CN"/>
        </w:rPr>
        <w:t>发热、</w:t>
      </w:r>
      <w:r>
        <w:rPr>
          <w:rFonts w:hint="default" w:ascii="Times New Roman" w:hAnsi="Times New Roman" w:eastAsia="仿宋_GB2312" w:cs="Times New Roman"/>
          <w:i w:val="0"/>
          <w:caps w:val="0"/>
          <w:color w:val="000000"/>
          <w:spacing w:val="0"/>
          <w:sz w:val="32"/>
          <w:szCs w:val="32"/>
          <w:u w:val="none"/>
          <w:shd w:val="clear" w:color="auto" w:fill="FFFFFF"/>
        </w:rPr>
        <w:t>咳嗽、乏力等疑似症状</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r>
        <w:rPr>
          <w:rFonts w:hint="default" w:ascii="Times New Roman" w:hAnsi="Times New Roman" w:eastAsia="仿宋_GB2312" w:cs="Times New Roman"/>
          <w:i w:val="0"/>
          <w:caps w:val="0"/>
          <w:color w:val="000000"/>
          <w:spacing w:val="0"/>
          <w:sz w:val="32"/>
          <w:szCs w:val="32"/>
          <w:u w:val="none"/>
          <w:shd w:val="clear" w:color="auto" w:fill="FFFFFF"/>
        </w:rPr>
        <w:t>如果旅居史、接触史发生变化或出现相关症状，须及时在</w:t>
      </w:r>
      <w:r>
        <w:rPr>
          <w:rFonts w:hint="default" w:ascii="Times New Roman" w:hAnsi="Times New Roman" w:eastAsia="仿宋_GB2312" w:cs="Times New Roman"/>
          <w:i w:val="0"/>
          <w:caps w:val="0"/>
          <w:color w:val="000000"/>
          <w:spacing w:val="0"/>
          <w:sz w:val="32"/>
          <w:szCs w:val="32"/>
          <w:u w:val="none"/>
          <w:shd w:val="clear" w:color="auto" w:fill="FFFFFF"/>
          <w:lang w:eastAsia="zh-CN"/>
        </w:rPr>
        <w:t>粤康码</w:t>
      </w:r>
      <w:r>
        <w:rPr>
          <w:rFonts w:hint="default" w:ascii="Times New Roman" w:hAnsi="Times New Roman" w:eastAsia="仿宋_GB2312" w:cs="Times New Roman"/>
          <w:i w:val="0"/>
          <w:caps w:val="0"/>
          <w:color w:val="000000"/>
          <w:spacing w:val="0"/>
          <w:sz w:val="32"/>
          <w:szCs w:val="32"/>
          <w:u w:val="none"/>
          <w:shd w:val="clear" w:color="auto" w:fill="FFFFFF"/>
        </w:rPr>
        <w:t>进行申报更新</w:t>
      </w:r>
      <w:r>
        <w:rPr>
          <w:rFonts w:hint="default" w:ascii="Times New Roman" w:hAnsi="Times New Roman" w:eastAsia="仿宋_GB2312" w:cs="Times New Roman"/>
          <w:i w:val="0"/>
          <w:caps w:val="0"/>
          <w:color w:val="000000"/>
          <w:spacing w:val="0"/>
          <w:sz w:val="32"/>
          <w:szCs w:val="32"/>
          <w:u w:val="none"/>
          <w:shd w:val="clear" w:color="auto" w:fill="FFFFFF"/>
          <w:lang w:eastAsia="zh-CN"/>
        </w:rPr>
        <w:t>，有症状的到医疗机构</w:t>
      </w:r>
      <w:r>
        <w:rPr>
          <w:rFonts w:hint="default" w:ascii="Times New Roman" w:hAnsi="Times New Roman" w:eastAsia="仿宋_GB2312" w:cs="Times New Roman"/>
          <w:i w:val="0"/>
          <w:caps w:val="0"/>
          <w:color w:val="000000"/>
          <w:spacing w:val="0"/>
          <w:sz w:val="32"/>
          <w:szCs w:val="32"/>
          <w:u w:val="none"/>
          <w:shd w:val="clear" w:color="auto" w:fill="FFFFFF"/>
        </w:rPr>
        <w:t>及时就诊</w:t>
      </w:r>
      <w:r>
        <w:rPr>
          <w:rFonts w:hint="default" w:ascii="Times New Roman" w:hAnsi="Times New Roman" w:eastAsia="仿宋_GB2312" w:cs="Times New Roman"/>
          <w:i w:val="0"/>
          <w:caps w:val="0"/>
          <w:color w:val="000000"/>
          <w:spacing w:val="0"/>
          <w:sz w:val="32"/>
          <w:szCs w:val="32"/>
          <w:u w:val="none"/>
          <w:shd w:val="clear" w:color="auto" w:fill="FFFFFF"/>
          <w:lang w:eastAsia="zh-CN"/>
        </w:rPr>
        <w:t>排查，</w:t>
      </w:r>
      <w:r>
        <w:rPr>
          <w:rFonts w:hint="default" w:ascii="Times New Roman" w:hAnsi="Times New Roman" w:eastAsia="仿宋_GB2312" w:cs="Times New Roman"/>
          <w:i w:val="0"/>
          <w:caps w:val="0"/>
          <w:color w:val="000000"/>
          <w:spacing w:val="0"/>
          <w:sz w:val="32"/>
          <w:szCs w:val="32"/>
          <w:u w:val="none"/>
          <w:shd w:val="clear" w:color="auto" w:fill="FFFFFF"/>
        </w:rPr>
        <w:t>排除新冠肺炎等重点传染病。</w:t>
      </w:r>
      <w:r>
        <w:rPr>
          <w:rFonts w:hint="eastAsia" w:ascii="黑体" w:hAnsi="黑体" w:eastAsia="黑体" w:cs="黑体"/>
          <w:i w:val="0"/>
          <w:caps w:val="0"/>
          <w:color w:val="000000"/>
          <w:spacing w:val="0"/>
          <w:sz w:val="32"/>
          <w:szCs w:val="32"/>
          <w:u w:val="none"/>
          <w:shd w:val="clear" w:color="auto" w:fill="FFFFFF"/>
          <w:lang w:eastAsia="zh-CN"/>
        </w:rPr>
        <w:t>据实填写《考生每日健康监测表》和《考生个人健康卡及安全考试承诺书》</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仿宋_GB2312" w:hAnsi="仿宋_GB2312" w:eastAsia="仿宋_GB2312" w:cs="仿宋_GB2312"/>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二</w:t>
      </w:r>
      <w:r>
        <w:rPr>
          <w:rFonts w:hint="default" w:ascii="Times New Roman" w:hAnsi="Times New Roman" w:eastAsia="仿宋_GB2312" w:cs="Times New Roman"/>
          <w:color w:val="auto"/>
          <w:sz w:val="32"/>
          <w:szCs w:val="32"/>
          <w:highlight w:val="none"/>
          <w:u w:val="none"/>
          <w:lang w:eastAsia="zh-CN"/>
        </w:rPr>
        <w:t>）</w:t>
      </w:r>
      <w:r>
        <w:rPr>
          <w:rFonts w:hint="default" w:ascii="仿宋_GB2312" w:hAnsi="仿宋_GB2312" w:eastAsia="仿宋_GB2312" w:cs="仿宋_GB2312"/>
          <w:color w:val="auto"/>
          <w:sz w:val="32"/>
          <w:szCs w:val="32"/>
          <w:highlight w:val="none"/>
          <w:u w:val="none"/>
          <w:lang w:eastAsia="zh-CN"/>
        </w:rPr>
        <w:t>建议考生在考前</w:t>
      </w:r>
      <w:r>
        <w:rPr>
          <w:rFonts w:hint="default" w:ascii="仿宋_GB2312" w:hAnsi="仿宋_GB2312" w:eastAsia="仿宋_GB2312" w:cs="仿宋_GB2312"/>
          <w:color w:val="auto"/>
          <w:sz w:val="32"/>
          <w:szCs w:val="32"/>
          <w:highlight w:val="none"/>
          <w:u w:val="none"/>
          <w:lang w:val="en-US" w:eastAsia="zh-CN"/>
        </w:rPr>
        <w:t>3天每天进行有效</w:t>
      </w:r>
      <w:r>
        <w:rPr>
          <w:rFonts w:hint="default" w:ascii="仿宋_GB2312" w:hAnsi="仿宋_GB2312" w:eastAsia="仿宋_GB2312" w:cs="仿宋_GB2312"/>
          <w:color w:val="auto"/>
          <w:sz w:val="32"/>
          <w:szCs w:val="32"/>
          <w:highlight w:val="none"/>
          <w:u w:val="none"/>
          <w:lang w:eastAsia="zh-CN"/>
        </w:rPr>
        <w:t>核酸检测。</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default" w:ascii="黑体" w:hAnsi="黑体" w:eastAsia="黑体" w:cs="黑体"/>
          <w:i w:val="0"/>
          <w:caps w:val="0"/>
          <w:color w:val="000000"/>
          <w:spacing w:val="0"/>
          <w:kern w:val="0"/>
          <w:sz w:val="32"/>
          <w:szCs w:val="32"/>
          <w:u w:val="none"/>
          <w:shd w:val="clear" w:color="auto" w:fill="FFFFFF"/>
          <w:lang w:val="en-US" w:eastAsia="zh-CN" w:bidi="ar"/>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eastAsia="zh-CN"/>
        </w:rPr>
        <w:t>）考试当天须提供</w:t>
      </w:r>
      <w:r>
        <w:rPr>
          <w:rFonts w:hint="default" w:ascii="黑体" w:hAnsi="黑体" w:eastAsia="黑体" w:cs="黑体"/>
          <w:i w:val="0"/>
          <w:caps w:val="0"/>
          <w:color w:val="000000"/>
          <w:spacing w:val="0"/>
          <w:kern w:val="0"/>
          <w:sz w:val="32"/>
          <w:szCs w:val="32"/>
          <w:u w:val="none"/>
          <w:shd w:val="clear" w:color="auto" w:fill="FFFFFF"/>
          <w:lang w:val="en-US" w:eastAsia="zh-CN" w:bidi="ar"/>
        </w:rPr>
        <w:t>考前48小时内广东省内有效核酸检测阴性结果证明。省外来穗考生还须出具考前3天的“三天两检”</w:t>
      </w:r>
      <w:r>
        <w:rPr>
          <w:rFonts w:hint="eastAsia" w:ascii="仿宋_GB2312" w:hAnsi="仿宋_GB2312" w:eastAsia="仿宋_GB2312" w:cs="仿宋_GB2312"/>
          <w:color w:val="auto"/>
          <w:sz w:val="32"/>
          <w:szCs w:val="32"/>
          <w:highlight w:val="none"/>
          <w:u w:val="none"/>
          <w:lang w:eastAsia="zh-CN"/>
        </w:rPr>
        <w:t>（中间间隔</w:t>
      </w:r>
      <w:r>
        <w:rPr>
          <w:rFonts w:hint="eastAsia" w:ascii="仿宋_GB2312" w:hAnsi="仿宋_GB2312" w:eastAsia="仿宋_GB2312" w:cs="仿宋_GB2312"/>
          <w:color w:val="auto"/>
          <w:sz w:val="32"/>
          <w:szCs w:val="32"/>
          <w:highlight w:val="none"/>
          <w:u w:val="none"/>
          <w:lang w:val="en-US" w:eastAsia="zh-CN"/>
        </w:rPr>
        <w:t>24小时</w:t>
      </w:r>
      <w:r>
        <w:rPr>
          <w:rFonts w:hint="eastAsia" w:ascii="仿宋_GB2312" w:hAnsi="仿宋_GB2312" w:eastAsia="仿宋_GB2312" w:cs="仿宋_GB2312"/>
          <w:color w:val="auto"/>
          <w:sz w:val="32"/>
          <w:szCs w:val="32"/>
          <w:highlight w:val="none"/>
          <w:u w:val="none"/>
          <w:lang w:eastAsia="zh-CN"/>
        </w:rPr>
        <w:t>）</w:t>
      </w:r>
      <w:r>
        <w:rPr>
          <w:rFonts w:hint="default" w:ascii="黑体" w:hAnsi="黑体" w:eastAsia="黑体" w:cs="黑体"/>
          <w:i w:val="0"/>
          <w:caps w:val="0"/>
          <w:color w:val="000000"/>
          <w:spacing w:val="0"/>
          <w:kern w:val="0"/>
          <w:sz w:val="32"/>
          <w:szCs w:val="32"/>
          <w:u w:val="none"/>
          <w:shd w:val="clear" w:color="auto" w:fill="FFFFFF"/>
          <w:lang w:val="en-US" w:eastAsia="zh-CN" w:bidi="ar"/>
        </w:rPr>
        <w:t>有效核酸检测阴性结果证明。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8"/>
        <w:textAlignment w:val="auto"/>
        <w:rPr>
          <w:rFonts w:hint="eastAsia" w:ascii="仿宋_GB2312" w:hAnsi="仿宋_GB2312" w:eastAsia="仿宋_GB2312" w:cs="仿宋_GB2312"/>
          <w:b w:val="0"/>
          <w:bCs/>
          <w:color w:val="000000"/>
          <w:u w:val="none"/>
        </w:rPr>
      </w:pPr>
      <w:r>
        <w:rPr>
          <w:rStyle w:val="10"/>
          <w:rFonts w:hint="eastAsia" w:ascii="仿宋_GB2312" w:hAnsi="仿宋_GB2312" w:eastAsia="仿宋_GB2312" w:cs="仿宋_GB2312"/>
          <w:b w:val="0"/>
          <w:bCs/>
          <w:i w:val="0"/>
          <w:caps w:val="0"/>
          <w:color w:val="000000"/>
          <w:spacing w:val="0"/>
          <w:sz w:val="32"/>
          <w:szCs w:val="32"/>
          <w:u w:val="none"/>
          <w:shd w:val="clear" w:color="auto" w:fill="FFFFFF"/>
          <w:lang w:eastAsia="zh-CN"/>
        </w:rPr>
        <w:t>（四）考生需自备一次性使用医用口罩或以上级别口罩。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8"/>
        <w:textAlignment w:val="auto"/>
        <w:rPr>
          <w:rFonts w:hint="default" w:ascii="Times New Roman" w:hAnsi="Times New Roman" w:cs="Times New Roman"/>
          <w:b/>
          <w:bCs w:val="0"/>
          <w:color w:val="000000"/>
          <w:u w:val="none"/>
        </w:rPr>
      </w:pPr>
      <w:r>
        <w:rPr>
          <w:rStyle w:val="10"/>
          <w:rFonts w:hint="default" w:ascii="Times New Roman" w:hAnsi="Times New Roman" w:eastAsia="楷体_GB2312" w:cs="Times New Roman"/>
          <w:b/>
          <w:bCs w:val="0"/>
          <w:i w:val="0"/>
          <w:caps w:val="0"/>
          <w:color w:val="000000"/>
          <w:spacing w:val="0"/>
          <w:sz w:val="32"/>
          <w:szCs w:val="32"/>
          <w:u w:val="none"/>
          <w:shd w:val="clear" w:color="auto" w:fill="FFFFFF"/>
          <w:lang w:eastAsia="zh-CN"/>
        </w:rPr>
        <w:t>（五）提前做好出行安排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cs="Times New Roman"/>
          <w:color w:val="000000"/>
          <w:u w:val="none"/>
        </w:rPr>
      </w:pPr>
      <w:r>
        <w:rPr>
          <w:rFonts w:hint="default" w:ascii="Times New Roman" w:hAnsi="Times New Roman" w:eastAsia="微软雅黑" w:cs="Times New Roman"/>
          <w:b w:val="0"/>
          <w:i w:val="0"/>
          <w:caps w:val="0"/>
          <w:color w:val="000000"/>
          <w:spacing w:val="0"/>
          <w:sz w:val="32"/>
          <w:szCs w:val="32"/>
          <w:u w:val="none"/>
          <w:shd w:val="clear" w:color="auto" w:fill="FFFFFF"/>
          <w:lang w:val="en-US"/>
        </w:rPr>
        <w:t>1.</w:t>
      </w:r>
      <w:r>
        <w:rPr>
          <w:rFonts w:hint="default" w:ascii="Times New Roman" w:hAnsi="Times New Roman" w:eastAsia="仿宋_GB2312" w:cs="Times New Roman"/>
          <w:b w:val="0"/>
          <w:i w:val="0"/>
          <w:caps w:val="0"/>
          <w:color w:val="000000"/>
          <w:spacing w:val="0"/>
          <w:sz w:val="32"/>
          <w:szCs w:val="32"/>
          <w:u w:val="none"/>
          <w:shd w:val="clear" w:color="auto" w:fill="FFFFFF"/>
          <w:lang w:eastAsia="zh-CN"/>
        </w:rPr>
        <w:t>所有考生考前非必要不参加聚集性活动。考前</w:t>
      </w:r>
      <w:r>
        <w:rPr>
          <w:rFonts w:hint="default" w:ascii="Times New Roman" w:hAnsi="Times New Roman" w:eastAsia="微软雅黑" w:cs="Times New Roman"/>
          <w:b w:val="0"/>
          <w:i w:val="0"/>
          <w:caps w:val="0"/>
          <w:color w:val="000000"/>
          <w:spacing w:val="0"/>
          <w:sz w:val="32"/>
          <w:szCs w:val="32"/>
          <w:u w:val="none"/>
          <w:shd w:val="clear" w:color="auto" w:fill="FFFFFF"/>
          <w:lang w:val="en-US"/>
        </w:rPr>
        <w:t>14</w:t>
      </w:r>
      <w:r>
        <w:rPr>
          <w:rFonts w:hint="default" w:ascii="Times New Roman" w:hAnsi="Times New Roman" w:eastAsia="仿宋_GB2312" w:cs="Times New Roman"/>
          <w:b w:val="0"/>
          <w:i w:val="0"/>
          <w:caps w:val="0"/>
          <w:color w:val="000000"/>
          <w:spacing w:val="0"/>
          <w:sz w:val="32"/>
          <w:szCs w:val="32"/>
          <w:u w:val="none"/>
          <w:shd w:val="clear" w:color="auto" w:fill="FFFFFF"/>
          <w:lang w:eastAsia="zh-CN"/>
        </w:rPr>
        <w:t>天内本省考生非必要不出省，本市考生非必要不出市。外地考生要提前了解广州市的最新疫情防控政策措施，合理安排时间，落实核酸检测等健康管理措施。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34"/>
        <w:jc w:val="left"/>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2</w:t>
      </w:r>
      <w:r>
        <w:rPr>
          <w:rFonts w:hint="default" w:ascii="Times New Roman" w:hAnsi="Times New Roman" w:eastAsia="微软雅黑" w:cs="Times New Roman"/>
          <w:i w:val="0"/>
          <w:caps w:val="0"/>
          <w:color w:val="000000"/>
          <w:spacing w:val="0"/>
          <w:sz w:val="32"/>
          <w:szCs w:val="32"/>
          <w:u w:val="none"/>
          <w:shd w:val="clear" w:color="auto" w:fill="FFFFFF"/>
        </w:rPr>
        <w:t>.</w:t>
      </w:r>
      <w:r>
        <w:rPr>
          <w:rFonts w:hint="default" w:ascii="Times New Roman" w:hAnsi="Times New Roman" w:eastAsia="仿宋_GB2312" w:cs="Times New Roman"/>
          <w:i w:val="0"/>
          <w:caps w:val="0"/>
          <w:color w:val="000000"/>
          <w:spacing w:val="0"/>
          <w:sz w:val="32"/>
          <w:szCs w:val="32"/>
          <w:u w:val="none"/>
          <w:shd w:val="clear" w:color="auto" w:fill="FFFFFF"/>
          <w:lang w:eastAsia="zh-CN"/>
        </w:rPr>
        <w:t>考生应提前了解考点入口位置和前往路线。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34"/>
        <w:jc w:val="left"/>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3</w:t>
      </w:r>
      <w:r>
        <w:rPr>
          <w:rFonts w:hint="default" w:ascii="Times New Roman" w:hAnsi="Times New Roman" w:eastAsia="微软雅黑" w:cs="Times New Roman"/>
          <w:i w:val="0"/>
          <w:caps w:val="0"/>
          <w:color w:val="000000"/>
          <w:spacing w:val="0"/>
          <w:sz w:val="32"/>
          <w:szCs w:val="32"/>
          <w:u w:val="none"/>
          <w:shd w:val="clear" w:color="auto" w:fill="FFFFFF"/>
        </w:rPr>
        <w:t>.</w:t>
      </w:r>
      <w:r>
        <w:rPr>
          <w:rFonts w:hint="default" w:ascii="Times New Roman" w:hAnsi="Times New Roman" w:eastAsia="仿宋_GB2312" w:cs="Times New Roman"/>
          <w:i w:val="0"/>
          <w:caps w:val="0"/>
          <w:color w:val="000000"/>
          <w:spacing w:val="0"/>
          <w:sz w:val="32"/>
          <w:szCs w:val="32"/>
          <w:u w:val="none"/>
          <w:shd w:val="clear" w:color="auto" w:fill="FFFFFF"/>
          <w:lang w:eastAsia="zh-CN"/>
        </w:rPr>
        <w:t>因考点内疫情防控管理要求，社会车辆禁止进入考点。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34"/>
        <w:jc w:val="left"/>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lang w:val="en-US"/>
        </w:rPr>
        <w:t>4</w:t>
      </w:r>
      <w:r>
        <w:rPr>
          <w:rFonts w:hint="default" w:ascii="Times New Roman" w:hAnsi="Times New Roman" w:eastAsia="微软雅黑" w:cs="Times New Roman"/>
          <w:i w:val="0"/>
          <w:caps w:val="0"/>
          <w:color w:val="000000"/>
          <w:spacing w:val="0"/>
          <w:sz w:val="32"/>
          <w:szCs w:val="32"/>
          <w:u w:val="none"/>
          <w:shd w:val="clear" w:color="auto" w:fill="FFFFFF"/>
        </w:rPr>
        <w:t>.</w:t>
      </w:r>
      <w:r>
        <w:rPr>
          <w:rFonts w:hint="default" w:ascii="Times New Roman" w:hAnsi="Times New Roman" w:eastAsia="仿宋_GB2312" w:cs="Times New Roman"/>
          <w:i w:val="0"/>
          <w:caps w:val="0"/>
          <w:color w:val="000000"/>
          <w:spacing w:val="0"/>
          <w:sz w:val="32"/>
          <w:szCs w:val="32"/>
          <w:u w:val="none"/>
          <w:shd w:val="clear" w:color="auto" w:fill="FFFFFF"/>
          <w:lang w:eastAsia="zh-CN"/>
        </w:rPr>
        <w:t>在考点门口入场时，</w:t>
      </w:r>
      <w:r>
        <w:rPr>
          <w:rFonts w:hint="eastAsia" w:ascii="黑体" w:hAnsi="黑体" w:eastAsia="黑体" w:cs="黑体"/>
          <w:i w:val="0"/>
          <w:caps w:val="0"/>
          <w:color w:val="000000"/>
          <w:spacing w:val="0"/>
          <w:sz w:val="32"/>
          <w:szCs w:val="32"/>
          <w:u w:val="none"/>
          <w:shd w:val="clear" w:color="auto" w:fill="FFFFFF"/>
          <w:lang w:eastAsia="zh-CN"/>
        </w:rPr>
        <w:t>提前准备好身份证、准考证、粤康码、</w:t>
      </w:r>
      <w:r>
        <w:rPr>
          <w:rFonts w:hint="eastAsia" w:ascii="黑体" w:hAnsi="黑体" w:eastAsia="黑体" w:cs="黑体"/>
          <w:i w:val="0"/>
          <w:caps w:val="0"/>
          <w:color w:val="auto"/>
          <w:spacing w:val="0"/>
          <w:sz w:val="32"/>
          <w:szCs w:val="32"/>
          <w:u w:val="none"/>
          <w:shd w:val="clear" w:color="auto" w:fill="FFFFFF"/>
          <w:lang w:eastAsia="zh-CN"/>
        </w:rPr>
        <w:t>《考生每日健康监测表》《考生个人健康卡及安全考试承诺书》和</w:t>
      </w:r>
      <w:r>
        <w:rPr>
          <w:rFonts w:hint="eastAsia" w:ascii="黑体" w:hAnsi="黑体" w:eastAsia="黑体" w:cs="黑体"/>
          <w:i w:val="0"/>
          <w:caps w:val="0"/>
          <w:color w:val="auto"/>
          <w:spacing w:val="0"/>
          <w:sz w:val="32"/>
          <w:szCs w:val="32"/>
          <w:u w:val="none"/>
          <w:shd w:val="clear" w:color="auto" w:fill="FFFFFF"/>
          <w:lang w:val="en-US" w:eastAsia="zh-CN"/>
        </w:rPr>
        <w:t>考前48小时内广东省内有效</w:t>
      </w:r>
      <w:r>
        <w:rPr>
          <w:rFonts w:hint="eastAsia" w:ascii="黑体" w:hAnsi="黑体" w:eastAsia="黑体" w:cs="黑体"/>
          <w:i w:val="0"/>
          <w:caps w:val="0"/>
          <w:color w:val="auto"/>
          <w:spacing w:val="0"/>
          <w:sz w:val="32"/>
          <w:szCs w:val="32"/>
          <w:u w:val="none"/>
          <w:shd w:val="clear" w:color="auto" w:fill="FFFFFF"/>
          <w:lang w:eastAsia="zh-CN"/>
        </w:rPr>
        <w:t>核酸检测阴性结果证明</w:t>
      </w:r>
      <w:r>
        <w:rPr>
          <w:rFonts w:hint="default" w:ascii="Times New Roman" w:hAnsi="Times New Roman" w:eastAsia="仿宋_GB2312" w:cs="Times New Roman"/>
          <w:i w:val="0"/>
          <w:caps w:val="0"/>
          <w:color w:val="000000"/>
          <w:spacing w:val="0"/>
          <w:sz w:val="32"/>
          <w:szCs w:val="32"/>
          <w:u w:val="none"/>
          <w:shd w:val="clear" w:color="auto" w:fill="FFFFFF"/>
        </w:rPr>
        <w:t>。</w:t>
      </w:r>
      <w:r>
        <w:rPr>
          <w:rFonts w:hint="eastAsia" w:ascii="Times New Roman" w:hAnsi="Times New Roman" w:eastAsia="仿宋_GB2312" w:cs="Times New Roman"/>
          <w:i w:val="0"/>
          <w:caps w:val="0"/>
          <w:color w:val="000000"/>
          <w:spacing w:val="0"/>
          <w:sz w:val="32"/>
          <w:szCs w:val="32"/>
          <w:u w:val="none"/>
          <w:shd w:val="clear" w:color="auto" w:fill="FFFFFF"/>
          <w:lang w:eastAsia="zh-CN"/>
        </w:rPr>
        <w:t>其中，</w:t>
      </w:r>
      <w:r>
        <w:rPr>
          <w:rFonts w:hint="default" w:ascii="黑体" w:hAnsi="黑体" w:eastAsia="黑体" w:cs="黑体"/>
          <w:i w:val="0"/>
          <w:caps w:val="0"/>
          <w:color w:val="000000"/>
          <w:spacing w:val="0"/>
          <w:kern w:val="0"/>
          <w:sz w:val="32"/>
          <w:szCs w:val="32"/>
          <w:u w:val="none"/>
          <w:shd w:val="clear" w:color="auto" w:fill="FFFFFF"/>
          <w:lang w:val="en-US" w:eastAsia="zh-CN" w:bidi="ar"/>
        </w:rPr>
        <w:t>省外来穗考生还须出具考前3天的“三天两检”</w:t>
      </w:r>
      <w:r>
        <w:rPr>
          <w:rFonts w:hint="eastAsia" w:ascii="仿宋_GB2312" w:hAnsi="仿宋_GB2312" w:eastAsia="仿宋_GB2312" w:cs="仿宋_GB2312"/>
          <w:color w:val="auto"/>
          <w:sz w:val="32"/>
          <w:szCs w:val="32"/>
          <w:highlight w:val="none"/>
          <w:u w:val="none"/>
          <w:lang w:eastAsia="zh-CN"/>
        </w:rPr>
        <w:t>（中间间隔</w:t>
      </w:r>
      <w:r>
        <w:rPr>
          <w:rFonts w:hint="eastAsia" w:ascii="仿宋_GB2312" w:hAnsi="仿宋_GB2312" w:eastAsia="仿宋_GB2312" w:cs="仿宋_GB2312"/>
          <w:color w:val="auto"/>
          <w:sz w:val="32"/>
          <w:szCs w:val="32"/>
          <w:highlight w:val="none"/>
          <w:u w:val="none"/>
          <w:lang w:val="en-US" w:eastAsia="zh-CN"/>
        </w:rPr>
        <w:t>24小时</w:t>
      </w:r>
      <w:r>
        <w:rPr>
          <w:rFonts w:hint="eastAsia" w:ascii="仿宋_GB2312" w:hAnsi="仿宋_GB2312" w:eastAsia="仿宋_GB2312" w:cs="仿宋_GB2312"/>
          <w:color w:val="auto"/>
          <w:sz w:val="32"/>
          <w:szCs w:val="32"/>
          <w:highlight w:val="none"/>
          <w:u w:val="none"/>
          <w:lang w:eastAsia="zh-CN"/>
        </w:rPr>
        <w:t>）</w:t>
      </w:r>
      <w:r>
        <w:rPr>
          <w:rFonts w:hint="default" w:ascii="黑体" w:hAnsi="黑体" w:eastAsia="黑体" w:cs="黑体"/>
          <w:i w:val="0"/>
          <w:caps w:val="0"/>
          <w:color w:val="000000"/>
          <w:spacing w:val="0"/>
          <w:kern w:val="0"/>
          <w:sz w:val="32"/>
          <w:szCs w:val="32"/>
          <w:u w:val="none"/>
          <w:shd w:val="clear" w:color="auto" w:fill="FFFFFF"/>
          <w:lang w:val="en-US" w:eastAsia="zh-CN" w:bidi="ar"/>
        </w:rPr>
        <w:t>有效核酸检测阴性结果证明</w:t>
      </w:r>
      <w:r>
        <w:rPr>
          <w:rFonts w:hint="eastAsia" w:ascii="黑体" w:hAnsi="黑体" w:eastAsia="黑体" w:cs="黑体"/>
          <w:i w:val="0"/>
          <w:caps w:val="0"/>
          <w:color w:val="000000"/>
          <w:spacing w:val="0"/>
          <w:kern w:val="0"/>
          <w:sz w:val="32"/>
          <w:szCs w:val="32"/>
          <w:u w:val="none"/>
          <w:shd w:val="clear" w:color="auto" w:fill="FFFFFF"/>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黑体" w:cs="Times New Roman"/>
          <w:i w:val="0"/>
          <w:caps w:val="0"/>
          <w:color w:val="000000"/>
          <w:spacing w:val="0"/>
          <w:sz w:val="32"/>
          <w:szCs w:val="32"/>
          <w:u w:val="none"/>
          <w:shd w:val="clear" w:color="auto" w:fill="FFFFFF"/>
          <w:lang w:eastAsia="zh-CN"/>
        </w:rPr>
        <w:t>三、考试期间义务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8"/>
        <w:textAlignment w:val="auto"/>
        <w:rPr>
          <w:rFonts w:hint="default" w:ascii="Times New Roman" w:hAnsi="Times New Roman" w:cs="Times New Roman"/>
          <w:color w:val="000000"/>
          <w:u w:val="none"/>
        </w:rPr>
      </w:pPr>
      <w:r>
        <w:rPr>
          <w:rStyle w:val="10"/>
          <w:rFonts w:hint="default" w:ascii="Times New Roman" w:hAnsi="Times New Roman" w:eastAsia="楷体_GB2312" w:cs="Times New Roman"/>
          <w:i w:val="0"/>
          <w:caps w:val="0"/>
          <w:color w:val="000000"/>
          <w:spacing w:val="0"/>
          <w:sz w:val="32"/>
          <w:szCs w:val="32"/>
          <w:u w:val="none"/>
          <w:shd w:val="clear" w:color="auto" w:fill="FFFFFF"/>
          <w:lang w:eastAsia="zh-CN"/>
        </w:rPr>
        <w:t>（一）配合和服从防疫管理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rPr>
        <w:t>1.</w:t>
      </w:r>
      <w:r>
        <w:rPr>
          <w:rFonts w:hint="default" w:ascii="Times New Roman" w:hAnsi="Times New Roman" w:eastAsia="仿宋_GB2312" w:cs="Times New Roman"/>
          <w:i w:val="0"/>
          <w:caps w:val="0"/>
          <w:color w:val="000000"/>
          <w:spacing w:val="0"/>
          <w:sz w:val="32"/>
          <w:szCs w:val="32"/>
          <w:u w:val="none"/>
          <w:shd w:val="clear" w:color="auto" w:fill="FFFFFF"/>
          <w:lang w:eastAsia="zh-CN"/>
        </w:rPr>
        <w:t>所有考生在考点期间务必</w:t>
      </w:r>
      <w:r>
        <w:rPr>
          <w:rFonts w:hint="default" w:ascii="Times New Roman" w:hAnsi="Times New Roman" w:eastAsia="仿宋_GB2312" w:cs="Times New Roman"/>
          <w:i w:val="0"/>
          <w:caps w:val="0"/>
          <w:color w:val="000000"/>
          <w:spacing w:val="0"/>
          <w:sz w:val="32"/>
          <w:szCs w:val="32"/>
          <w:u w:val="none"/>
          <w:shd w:val="clear" w:color="auto" w:fill="FFFFFF"/>
        </w:rPr>
        <w:t>全程</w:t>
      </w:r>
      <w:r>
        <w:rPr>
          <w:rFonts w:hint="default" w:ascii="Times New Roman" w:hAnsi="Times New Roman" w:eastAsia="仿宋_GB2312" w:cs="Times New Roman"/>
          <w:i w:val="0"/>
          <w:caps w:val="0"/>
          <w:color w:val="000000"/>
          <w:spacing w:val="0"/>
          <w:sz w:val="32"/>
          <w:szCs w:val="32"/>
          <w:u w:val="none"/>
          <w:shd w:val="clear" w:color="auto" w:fill="FFFFFF"/>
          <w:lang w:eastAsia="zh-CN"/>
        </w:rPr>
        <w:t>规范</w:t>
      </w:r>
      <w:r>
        <w:rPr>
          <w:rFonts w:hint="default" w:ascii="Times New Roman" w:hAnsi="Times New Roman" w:eastAsia="仿宋_GB2312" w:cs="Times New Roman"/>
          <w:i w:val="0"/>
          <w:caps w:val="0"/>
          <w:color w:val="000000"/>
          <w:spacing w:val="0"/>
          <w:sz w:val="32"/>
          <w:szCs w:val="32"/>
          <w:u w:val="none"/>
          <w:shd w:val="clear" w:color="auto" w:fill="FFFFFF"/>
        </w:rPr>
        <w:t>佩戴口罩，进行身份核验时</w:t>
      </w:r>
      <w:r>
        <w:rPr>
          <w:rFonts w:hint="default" w:ascii="Times New Roman" w:hAnsi="Times New Roman" w:eastAsia="仿宋_GB2312" w:cs="Times New Roman"/>
          <w:i w:val="0"/>
          <w:caps w:val="0"/>
          <w:color w:val="000000"/>
          <w:spacing w:val="0"/>
          <w:sz w:val="32"/>
          <w:szCs w:val="32"/>
          <w:u w:val="none"/>
          <w:shd w:val="clear" w:color="auto" w:fill="FFFFFF"/>
          <w:lang w:eastAsia="zh-CN"/>
        </w:rPr>
        <w:t>须</w:t>
      </w:r>
      <w:r>
        <w:rPr>
          <w:rFonts w:hint="default" w:ascii="Times New Roman" w:hAnsi="Times New Roman" w:eastAsia="仿宋_GB2312" w:cs="Times New Roman"/>
          <w:i w:val="0"/>
          <w:caps w:val="0"/>
          <w:color w:val="000000"/>
          <w:spacing w:val="0"/>
          <w:sz w:val="32"/>
          <w:szCs w:val="32"/>
          <w:u w:val="none"/>
          <w:shd w:val="clear" w:color="auto" w:fill="FFFFFF"/>
        </w:rPr>
        <w:t>摘除口罩。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微软雅黑" w:cs="Times New Roman"/>
          <w:i w:val="0"/>
          <w:caps w:val="0"/>
          <w:color w:val="000000"/>
          <w:spacing w:val="0"/>
          <w:sz w:val="32"/>
          <w:szCs w:val="32"/>
          <w:u w:val="none"/>
          <w:shd w:val="clear" w:color="auto" w:fill="FFFFFF"/>
        </w:rPr>
        <w:t>2.</w:t>
      </w:r>
      <w:r>
        <w:rPr>
          <w:rFonts w:hint="default" w:ascii="Times New Roman" w:hAnsi="Times New Roman" w:eastAsia="仿宋_GB2312" w:cs="Times New Roman"/>
          <w:i w:val="0"/>
          <w:caps w:val="0"/>
          <w:color w:val="000000"/>
          <w:spacing w:val="0"/>
          <w:sz w:val="32"/>
          <w:szCs w:val="32"/>
          <w:u w:val="none"/>
          <w:shd w:val="clear" w:color="auto" w:fill="FFFFFF"/>
          <w:lang w:eastAsia="zh-CN"/>
        </w:rPr>
        <w:t>自觉配合完成检测流程后经规定通道前往考场，</w:t>
      </w:r>
      <w:r>
        <w:rPr>
          <w:rFonts w:hint="default" w:ascii="Times New Roman" w:hAnsi="Times New Roman" w:eastAsia="仿宋_GB2312" w:cs="Times New Roman"/>
          <w:i w:val="0"/>
          <w:caps w:val="0"/>
          <w:color w:val="000000"/>
          <w:spacing w:val="0"/>
          <w:sz w:val="32"/>
          <w:szCs w:val="32"/>
          <w:u w:val="none"/>
          <w:shd w:val="clear" w:color="auto" w:fill="FFFFFF"/>
        </w:rPr>
        <w:t>在规定区域活动。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textAlignment w:val="auto"/>
        <w:rPr>
          <w:rFonts w:hint="eastAsia" w:ascii="Times New Roman" w:hAnsi="Times New Roman" w:eastAsia="仿宋_GB2312" w:cs="Times New Roman"/>
          <w:color w:val="000000"/>
          <w:u w:val="none"/>
          <w:lang w:val="en-US" w:eastAsia="zh-CN"/>
        </w:rPr>
      </w:pPr>
      <w:r>
        <w:rPr>
          <w:rFonts w:hint="eastAsia" w:ascii="Times New Roman" w:hAnsi="Times New Roman" w:eastAsia="微软雅黑" w:cs="Times New Roman"/>
          <w:i w:val="0"/>
          <w:caps w:val="0"/>
          <w:color w:val="000000"/>
          <w:spacing w:val="0"/>
          <w:sz w:val="32"/>
          <w:szCs w:val="32"/>
          <w:u w:val="none"/>
          <w:shd w:val="clear" w:color="auto" w:fill="FFFFFF"/>
          <w:lang w:val="en-US" w:eastAsia="zh-CN"/>
        </w:rPr>
        <w:t xml:space="preserve">    </w:t>
      </w:r>
      <w:r>
        <w:rPr>
          <w:rFonts w:hint="default" w:ascii="Times New Roman" w:hAnsi="Times New Roman" w:eastAsia="微软雅黑" w:cs="Times New Roman"/>
          <w:i w:val="0"/>
          <w:caps w:val="0"/>
          <w:color w:val="000000"/>
          <w:spacing w:val="0"/>
          <w:sz w:val="32"/>
          <w:szCs w:val="32"/>
          <w:u w:val="none"/>
          <w:shd w:val="clear" w:color="auto" w:fill="FFFFFF"/>
        </w:rPr>
        <w:t>3.</w:t>
      </w:r>
      <w:r>
        <w:rPr>
          <w:rFonts w:hint="default" w:ascii="Times New Roman" w:hAnsi="Times New Roman" w:eastAsia="仿宋_GB2312" w:cs="Times New Roman"/>
          <w:i w:val="0"/>
          <w:caps w:val="0"/>
          <w:color w:val="000000"/>
          <w:spacing w:val="0"/>
          <w:sz w:val="32"/>
          <w:szCs w:val="32"/>
          <w:u w:val="none"/>
          <w:shd w:val="clear" w:color="auto" w:fill="FFFFFF"/>
          <w:lang w:eastAsia="zh-CN"/>
        </w:rPr>
        <w:t>如有相应症状或经检测发现有异常情况的，要服从考务人员管理，接受“</w:t>
      </w:r>
      <w:r>
        <w:rPr>
          <w:rFonts w:hint="default" w:ascii="Times New Roman" w:hAnsi="Times New Roman" w:eastAsia="仿宋_GB2312" w:cs="Times New Roman"/>
          <w:i w:val="0"/>
          <w:caps w:val="0"/>
          <w:color w:val="000000"/>
          <w:spacing w:val="0"/>
          <w:sz w:val="32"/>
          <w:szCs w:val="32"/>
          <w:u w:val="none"/>
          <w:shd w:val="clear" w:color="auto" w:fill="FFFFFF"/>
        </w:rPr>
        <w:t>不得参加考试</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r>
        <w:rPr>
          <w:rFonts w:hint="default" w:ascii="Times New Roman" w:hAnsi="Times New Roman" w:eastAsia="仿宋_GB2312" w:cs="Times New Roman"/>
          <w:i w:val="0"/>
          <w:caps w:val="0"/>
          <w:color w:val="000000"/>
          <w:spacing w:val="0"/>
          <w:sz w:val="32"/>
          <w:szCs w:val="32"/>
          <w:u w:val="none"/>
          <w:shd w:val="clear" w:color="auto" w:fill="FFFFFF"/>
        </w:rPr>
        <w:t>安排到隔离考场考试</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r>
        <w:rPr>
          <w:rFonts w:hint="default" w:ascii="Times New Roman" w:hAnsi="Times New Roman" w:eastAsia="仿宋_GB2312" w:cs="Times New Roman"/>
          <w:i w:val="0"/>
          <w:caps w:val="0"/>
          <w:color w:val="000000"/>
          <w:spacing w:val="0"/>
          <w:sz w:val="32"/>
          <w:szCs w:val="32"/>
          <w:u w:val="none"/>
          <w:shd w:val="clear" w:color="auto" w:fill="FFFFFF"/>
        </w:rPr>
        <w:t>等相关处置。</w:t>
      </w:r>
      <w:r>
        <w:rPr>
          <w:rFonts w:hint="eastAsia" w:ascii="Times New Roman" w:hAnsi="Times New Roman" w:eastAsia="仿宋_GB2312" w:cs="Times New Roman"/>
          <w:i w:val="0"/>
          <w:caps w:val="0"/>
          <w:color w:val="000000"/>
          <w:spacing w:val="0"/>
          <w:sz w:val="32"/>
          <w:szCs w:val="32"/>
          <w:u w:val="none"/>
          <w:shd w:val="clear" w:color="auto" w:fill="FFFFFF"/>
          <w:lang w:eastAsia="zh-CN"/>
        </w:rPr>
        <w:t>其中，</w:t>
      </w:r>
      <w:r>
        <w:rPr>
          <w:rFonts w:hint="default" w:ascii="Times New Roman" w:hAnsi="Times New Roman" w:eastAsia="仿宋_GB2312" w:cs="Times New Roman"/>
          <w:i w:val="0"/>
          <w:caps w:val="0"/>
          <w:color w:val="000000"/>
          <w:spacing w:val="0"/>
          <w:sz w:val="32"/>
          <w:szCs w:val="32"/>
          <w:u w:val="none"/>
          <w:shd w:val="clear" w:color="auto" w:fill="FFFFFF"/>
        </w:rPr>
        <w:t>安排到隔离考场考试</w:t>
      </w:r>
      <w:r>
        <w:rPr>
          <w:rFonts w:hint="eastAsia" w:ascii="Times New Roman" w:hAnsi="Times New Roman" w:eastAsia="仿宋_GB2312" w:cs="Times New Roman"/>
          <w:i w:val="0"/>
          <w:caps w:val="0"/>
          <w:color w:val="000000"/>
          <w:spacing w:val="0"/>
          <w:sz w:val="32"/>
          <w:szCs w:val="32"/>
          <w:u w:val="none"/>
          <w:shd w:val="clear" w:color="auto" w:fill="FFFFFF"/>
          <w:lang w:eastAsia="zh-CN"/>
        </w:rPr>
        <w:t>的考生，要现场签《</w:t>
      </w:r>
      <w:r>
        <w:rPr>
          <w:rFonts w:hint="default" w:ascii="Times New Roman" w:hAnsi="Times New Roman" w:eastAsia="仿宋_GB2312" w:cs="Times New Roman"/>
          <w:sz w:val="32"/>
          <w:u w:val="none"/>
        </w:rPr>
        <w:t>备用隔离</w:t>
      </w:r>
      <w:r>
        <w:rPr>
          <w:rFonts w:hint="default" w:ascii="Times New Roman" w:hAnsi="Times New Roman" w:eastAsia="仿宋_GB2312" w:cs="Times New Roman"/>
          <w:sz w:val="32"/>
          <w:u w:val="none"/>
          <w:lang w:eastAsia="zh-CN"/>
        </w:rPr>
        <w:t>试室</w:t>
      </w:r>
      <w:r>
        <w:rPr>
          <w:rFonts w:hint="default" w:ascii="Times New Roman" w:hAnsi="Times New Roman" w:eastAsia="仿宋_GB2312" w:cs="Times New Roman"/>
          <w:sz w:val="32"/>
          <w:u w:val="none"/>
        </w:rPr>
        <w:t>考生核酸检测承诺书</w:t>
      </w:r>
      <w:r>
        <w:rPr>
          <w:rFonts w:hint="eastAsia" w:ascii="Times New Roman" w:hAnsi="Times New Roman" w:eastAsia="仿宋_GB2312" w:cs="Times New Roman"/>
          <w:i w:val="0"/>
          <w:caps w:val="0"/>
          <w:color w:val="000000"/>
          <w:spacing w:val="0"/>
          <w:sz w:val="32"/>
          <w:szCs w:val="32"/>
          <w:u w:val="none"/>
          <w:shd w:val="clear" w:color="auto" w:fill="FFFFFF"/>
          <w:lang w:eastAsia="zh-CN"/>
        </w:rPr>
        <w:t>》（见附件</w:t>
      </w:r>
      <w:r>
        <w:rPr>
          <w:rFonts w:hint="eastAsia" w:ascii="Times New Roman" w:hAnsi="Times New Roman" w:eastAsia="仿宋_GB2312" w:cs="Times New Roman"/>
          <w:i w:val="0"/>
          <w:caps w:val="0"/>
          <w:color w:val="000000"/>
          <w:spacing w:val="0"/>
          <w:sz w:val="32"/>
          <w:szCs w:val="32"/>
          <w:u w:val="none"/>
          <w:shd w:val="clear" w:color="auto" w:fill="FFFFFF"/>
          <w:lang w:val="en-US" w:eastAsia="zh-CN"/>
        </w:rPr>
        <w:t>3</w:t>
      </w:r>
      <w:r>
        <w:rPr>
          <w:rFonts w:hint="eastAsia" w:ascii="Times New Roman" w:hAnsi="Times New Roman" w:eastAsia="仿宋_GB2312" w:cs="Times New Roman"/>
          <w:i w:val="0"/>
          <w:caps w:val="0"/>
          <w:color w:val="000000"/>
          <w:spacing w:val="0"/>
          <w:sz w:val="32"/>
          <w:szCs w:val="32"/>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8"/>
        <w:textAlignment w:val="auto"/>
        <w:rPr>
          <w:rStyle w:val="10"/>
          <w:rFonts w:hint="default" w:ascii="Times New Roman" w:hAnsi="Times New Roman" w:eastAsia="楷体_GB2312" w:cs="Times New Roman"/>
          <w:i w:val="0"/>
          <w:caps w:val="0"/>
          <w:color w:val="000000"/>
          <w:spacing w:val="0"/>
          <w:sz w:val="32"/>
          <w:szCs w:val="32"/>
          <w:u w:val="none"/>
          <w:shd w:val="clear" w:color="auto" w:fill="FFFFFF"/>
          <w:lang w:eastAsia="zh-CN"/>
        </w:rPr>
      </w:pPr>
      <w:r>
        <w:rPr>
          <w:rStyle w:val="10"/>
          <w:rFonts w:hint="default" w:ascii="Times New Roman" w:hAnsi="Times New Roman" w:eastAsia="楷体_GB2312" w:cs="Times New Roman"/>
          <w:i w:val="0"/>
          <w:caps w:val="0"/>
          <w:color w:val="000000"/>
          <w:spacing w:val="0"/>
          <w:sz w:val="32"/>
          <w:szCs w:val="32"/>
          <w:u w:val="none"/>
          <w:shd w:val="clear" w:color="auto" w:fill="FFFFFF"/>
          <w:lang w:eastAsia="zh-CN"/>
        </w:rPr>
        <w:t>（二）关注身体状况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8"/>
        <w:textAlignment w:val="auto"/>
        <w:rPr>
          <w:rFonts w:hint="default" w:ascii="Times New Roman" w:hAnsi="Times New Roman" w:eastAsia="仿宋_GB2312" w:cs="Times New Roman"/>
          <w:i w:val="0"/>
          <w:caps w:val="0"/>
          <w:color w:val="000000"/>
          <w:spacing w:val="0"/>
          <w:sz w:val="32"/>
          <w:szCs w:val="32"/>
          <w:u w:val="none"/>
          <w:shd w:val="clear" w:color="auto" w:fill="FFFFFF"/>
          <w:lang w:eastAsia="zh-CN"/>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考试期间考生出现发热（体温≥</w:t>
      </w:r>
      <w:r>
        <w:rPr>
          <w:rFonts w:hint="default" w:ascii="Times New Roman" w:hAnsi="Times New Roman" w:eastAsia="微软雅黑" w:cs="Times New Roman"/>
          <w:i w:val="0"/>
          <w:caps w:val="0"/>
          <w:color w:val="000000"/>
          <w:spacing w:val="0"/>
          <w:sz w:val="32"/>
          <w:szCs w:val="32"/>
          <w:u w:val="none"/>
          <w:shd w:val="clear" w:color="auto" w:fill="FFFFFF"/>
        </w:rPr>
        <w:t>37.3℃</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r>
        <w:rPr>
          <w:rFonts w:hint="default" w:ascii="Times New Roman" w:hAnsi="Times New Roman" w:eastAsia="仿宋_GB2312" w:cs="Times New Roman"/>
          <w:i w:val="0"/>
          <w:caps w:val="0"/>
          <w:color w:val="000000"/>
          <w:spacing w:val="0"/>
          <w:sz w:val="32"/>
          <w:szCs w:val="32"/>
          <w:u w:val="none"/>
          <w:shd w:val="clear" w:color="auto" w:fill="FFFFFF"/>
        </w:rPr>
        <w:t>咳嗽、乏力</w:t>
      </w:r>
      <w:r>
        <w:rPr>
          <w:rFonts w:hint="default" w:ascii="Times New Roman" w:hAnsi="Times New Roman" w:eastAsia="仿宋_GB2312" w:cs="Times New Roman"/>
          <w:i w:val="0"/>
          <w:caps w:val="0"/>
          <w:color w:val="000000"/>
          <w:spacing w:val="0"/>
          <w:sz w:val="32"/>
          <w:szCs w:val="32"/>
          <w:u w:val="none"/>
          <w:shd w:val="clear" w:color="auto" w:fill="FFFFFF"/>
          <w:lang w:eastAsia="zh-CN"/>
        </w:rPr>
        <w:t>等不适症状</w:t>
      </w:r>
      <w:r>
        <w:rPr>
          <w:rFonts w:hint="default" w:ascii="Times New Roman" w:hAnsi="Times New Roman" w:eastAsia="仿宋_GB2312" w:cs="Times New Roman"/>
          <w:i w:val="0"/>
          <w:caps w:val="0"/>
          <w:color w:val="000000"/>
          <w:spacing w:val="0"/>
          <w:sz w:val="32"/>
          <w:szCs w:val="32"/>
          <w:u w:val="none"/>
          <w:shd w:val="clear" w:color="auto" w:fill="FFFFFF"/>
        </w:rPr>
        <w:t>，应及时报告并自觉服从</w:t>
      </w:r>
      <w:r>
        <w:rPr>
          <w:rFonts w:hint="default" w:ascii="Times New Roman" w:hAnsi="Times New Roman" w:eastAsia="仿宋_GB2312" w:cs="Times New Roman"/>
          <w:i w:val="0"/>
          <w:caps w:val="0"/>
          <w:color w:val="000000"/>
          <w:spacing w:val="0"/>
          <w:sz w:val="32"/>
          <w:szCs w:val="32"/>
          <w:u w:val="none"/>
          <w:shd w:val="clear" w:color="auto" w:fill="FFFFFF"/>
          <w:lang w:eastAsia="zh-CN"/>
        </w:rPr>
        <w:t>考务人员</w:t>
      </w:r>
      <w:r>
        <w:rPr>
          <w:rFonts w:hint="default" w:ascii="Times New Roman" w:hAnsi="Times New Roman" w:eastAsia="仿宋_GB2312" w:cs="Times New Roman"/>
          <w:i w:val="0"/>
          <w:caps w:val="0"/>
          <w:color w:val="000000"/>
          <w:spacing w:val="0"/>
          <w:sz w:val="32"/>
          <w:szCs w:val="32"/>
          <w:u w:val="none"/>
          <w:shd w:val="clear" w:color="auto" w:fill="FFFFFF"/>
        </w:rPr>
        <w:t>管理</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r>
        <w:rPr>
          <w:rFonts w:hint="default" w:ascii="Times New Roman" w:hAnsi="Times New Roman" w:eastAsia="仿宋_GB2312" w:cs="Times New Roman"/>
          <w:b w:val="0"/>
          <w:i w:val="0"/>
          <w:caps w:val="0"/>
          <w:color w:val="000000"/>
          <w:spacing w:val="0"/>
          <w:sz w:val="32"/>
          <w:szCs w:val="32"/>
          <w:u w:val="none"/>
          <w:shd w:val="clear" w:color="auto" w:fill="FFFFFF"/>
          <w:lang w:eastAsia="zh-CN"/>
        </w:rPr>
        <w:t>由卫生防疫人员研判是否可继续参加考试</w:t>
      </w:r>
      <w:r>
        <w:rPr>
          <w:rFonts w:hint="default" w:ascii="Times New Roman" w:hAnsi="Times New Roman" w:eastAsia="仿宋_GB2312" w:cs="Times New Roman"/>
          <w:i w:val="0"/>
          <w:caps w:val="0"/>
          <w:color w:val="000000"/>
          <w:spacing w:val="0"/>
          <w:sz w:val="32"/>
          <w:szCs w:val="32"/>
          <w:u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eastAsia="黑体" w:cs="Times New Roman"/>
          <w:i w:val="0"/>
          <w:caps w:val="0"/>
          <w:color w:val="000000"/>
          <w:spacing w:val="0"/>
          <w:sz w:val="32"/>
          <w:szCs w:val="32"/>
          <w:u w:val="none"/>
          <w:shd w:val="clear" w:color="auto" w:fill="FFFFFF"/>
          <w:lang w:eastAsia="zh-CN"/>
        </w:rPr>
      </w:pPr>
      <w:r>
        <w:rPr>
          <w:rFonts w:hint="default" w:ascii="Times New Roman" w:hAnsi="Times New Roman" w:eastAsia="黑体" w:cs="Times New Roman"/>
          <w:i w:val="0"/>
          <w:caps w:val="0"/>
          <w:color w:val="000000"/>
          <w:spacing w:val="0"/>
          <w:sz w:val="32"/>
          <w:szCs w:val="32"/>
          <w:u w:val="none"/>
          <w:shd w:val="clear" w:color="auto" w:fill="FFFFFF"/>
          <w:lang w:eastAsia="zh-CN"/>
        </w:rPr>
        <w:t>四、考试后义务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eastAsia="仿宋_GB2312" w:cs="Times New Roman"/>
          <w:i w:val="0"/>
          <w:caps w:val="0"/>
          <w:color w:val="000000"/>
          <w:spacing w:val="0"/>
          <w:sz w:val="32"/>
          <w:szCs w:val="32"/>
          <w:u w:val="none"/>
          <w:shd w:val="clear" w:color="auto" w:fill="FFFFFF"/>
          <w:lang w:eastAsia="zh-CN"/>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考试结束后，考生依次有序离开考点，不得在考点附近逗留。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黑体" w:cs="Times New Roman"/>
          <w:i w:val="0"/>
          <w:caps w:val="0"/>
          <w:color w:val="000000"/>
          <w:spacing w:val="0"/>
          <w:sz w:val="32"/>
          <w:szCs w:val="32"/>
          <w:u w:val="none"/>
          <w:shd w:val="clear" w:color="auto" w:fill="FFFFFF"/>
          <w:lang w:eastAsia="zh-CN"/>
        </w:rPr>
        <w:t>五、有关要求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000000"/>
          <w:u w:val="none"/>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（一）考生应认真阅读本防控须知，</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34"/>
        <w:textAlignment w:val="auto"/>
        <w:rPr>
          <w:rFonts w:hint="default" w:ascii="Times New Roman" w:hAnsi="Times New Roman" w:cs="Times New Roman"/>
          <w:color w:val="000000"/>
          <w:u w:val="none"/>
        </w:rPr>
      </w:pPr>
      <w:r>
        <w:rPr>
          <w:rFonts w:hint="default" w:ascii="Times New Roman" w:hAnsi="Times New Roman" w:eastAsia="仿宋_GB2312" w:cs="Times New Roman"/>
          <w:i w:val="0"/>
          <w:caps w:val="0"/>
          <w:color w:val="000000"/>
          <w:spacing w:val="0"/>
          <w:sz w:val="32"/>
          <w:szCs w:val="32"/>
          <w:u w:val="none"/>
          <w:shd w:val="clear" w:color="auto"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textAlignment w:val="auto"/>
        <w:rPr>
          <w:rFonts w:hint="default" w:ascii="Times New Roman" w:hAnsi="Times New Roman" w:cs="Times New Roman"/>
          <w:color w:val="000000"/>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textAlignment w:val="auto"/>
        <w:rPr>
          <w:rFonts w:hint="default" w:ascii="Times New Roman" w:hAnsi="Times New Roman" w:eastAsia="仿宋_GB2312" w:cs="Times New Roman"/>
          <w:i w:val="0"/>
          <w:caps w:val="0"/>
          <w:color w:val="000000"/>
          <w:spacing w:val="0"/>
          <w:sz w:val="32"/>
          <w:szCs w:val="32"/>
          <w:u w:val="none"/>
          <w:shd w:val="clear" w:color="auto" w:fill="FFFFFF"/>
          <w:lang w:eastAsia="zh-CN"/>
        </w:rPr>
      </w:pPr>
      <w:r>
        <w:rPr>
          <w:rFonts w:hint="default" w:ascii="Times New Roman" w:hAnsi="Times New Roman" w:eastAsia="仿宋_GB2312" w:cs="Times New Roman"/>
          <w:color w:val="auto"/>
          <w:sz w:val="32"/>
          <w:szCs w:val="32"/>
          <w:highlight w:val="none"/>
          <w:u w:val="none"/>
          <w:lang w:val="en-US" w:eastAsia="zh-CN"/>
        </w:rPr>
        <w:t xml:space="preserve">    附件：1. </w:t>
      </w:r>
      <w:r>
        <w:rPr>
          <w:rFonts w:hint="default" w:ascii="Times New Roman" w:hAnsi="Times New Roman" w:eastAsia="仿宋_GB2312" w:cs="Times New Roman"/>
          <w:color w:val="auto"/>
          <w:sz w:val="32"/>
          <w:szCs w:val="32"/>
          <w:highlight w:val="none"/>
          <w:u w:val="none"/>
          <w:lang w:eastAsia="zh-CN"/>
        </w:rPr>
        <w:t>考生个人健康卡及安全考试承诺书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 xml:space="preserve">          2. </w:t>
      </w:r>
      <w:r>
        <w:rPr>
          <w:rFonts w:hint="default" w:ascii="Times New Roman" w:hAnsi="Times New Roman" w:eastAsia="仿宋_GB2312" w:cs="Times New Roman"/>
          <w:color w:val="auto"/>
          <w:sz w:val="32"/>
          <w:szCs w:val="32"/>
          <w:highlight w:val="none"/>
          <w:u w:val="none"/>
          <w:lang w:eastAsia="zh-CN"/>
        </w:rPr>
        <w:t>考生每日健康监测表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sz w:val="32"/>
          <w:u w:val="none"/>
          <w:lang w:val="en-US" w:eastAsia="zh-CN"/>
        </w:rPr>
        <w:t xml:space="preserve">3. </w:t>
      </w:r>
      <w:r>
        <w:rPr>
          <w:rFonts w:hint="default" w:ascii="Times New Roman" w:hAnsi="Times New Roman" w:eastAsia="仿宋_GB2312" w:cs="Times New Roman"/>
          <w:sz w:val="32"/>
          <w:u w:val="none"/>
        </w:rPr>
        <w:t>备用隔离</w:t>
      </w:r>
      <w:r>
        <w:rPr>
          <w:rFonts w:hint="default" w:ascii="Times New Roman" w:hAnsi="Times New Roman" w:eastAsia="仿宋_GB2312" w:cs="Times New Roman"/>
          <w:sz w:val="32"/>
          <w:u w:val="none"/>
          <w:lang w:eastAsia="zh-CN"/>
        </w:rPr>
        <w:t>试室</w:t>
      </w:r>
      <w:r>
        <w:rPr>
          <w:rFonts w:hint="default" w:ascii="Times New Roman" w:hAnsi="Times New Roman" w:eastAsia="仿宋_GB2312" w:cs="Times New Roman"/>
          <w:sz w:val="32"/>
          <w:u w:val="none"/>
        </w:rPr>
        <w:t>考生核酸检测承诺书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textAlignment w:val="auto"/>
        <w:rPr>
          <w:rFonts w:hint="default" w:ascii="Times New Roman" w:hAnsi="Times New Roman" w:eastAsia="仿宋_GB2312" w:cs="Times New Roman"/>
          <w:i w:val="0"/>
          <w:caps w:val="0"/>
          <w:color w:val="000000"/>
          <w:spacing w:val="0"/>
          <w:sz w:val="32"/>
          <w:szCs w:val="32"/>
          <w:u w:val="none"/>
          <w:shd w:val="clear" w:color="auto" w:fill="FFFFFF"/>
          <w:lang w:eastAsia="zh-CN"/>
        </w:rPr>
      </w:pPr>
    </w:p>
    <w:p>
      <w:pPr>
        <w:pStyle w:val="6"/>
        <w:widowControl/>
        <w:shd w:val="clear" w:color="auto" w:fill="FFFFFF"/>
        <w:spacing w:line="420" w:lineRule="atLeast"/>
        <w:rPr>
          <w:rFonts w:hint="default" w:ascii="Times New Roman" w:hAnsi="Times New Roman" w:eastAsia="黑体" w:cs="Times New Roman"/>
          <w:bCs/>
          <w:color w:val="000000"/>
          <w:sz w:val="32"/>
          <w:szCs w:val="32"/>
          <w:u w:val="none"/>
          <w:shd w:val="clear" w:color="auto" w:fill="FFFFFF"/>
        </w:rPr>
      </w:pPr>
    </w:p>
    <w:p>
      <w:pPr>
        <w:pStyle w:val="6"/>
        <w:widowControl/>
        <w:shd w:val="clear" w:color="auto" w:fill="FFFFFF"/>
        <w:spacing w:line="420" w:lineRule="atLeast"/>
        <w:rPr>
          <w:rFonts w:hint="default" w:ascii="Times New Roman" w:hAnsi="Times New Roman" w:eastAsia="黑体" w:cs="Times New Roman"/>
          <w:bCs/>
          <w:color w:val="000000"/>
          <w:sz w:val="32"/>
          <w:szCs w:val="32"/>
          <w:u w:val="none"/>
          <w:shd w:val="clear" w:color="auto" w:fill="FFFFFF"/>
        </w:rPr>
      </w:pPr>
    </w:p>
    <w:p>
      <w:pPr>
        <w:pStyle w:val="6"/>
        <w:widowControl/>
        <w:shd w:val="clear" w:color="auto" w:fill="FFFFFF"/>
        <w:spacing w:line="420" w:lineRule="atLeast"/>
        <w:rPr>
          <w:rFonts w:hint="default" w:ascii="Times New Roman" w:hAnsi="Times New Roman" w:eastAsia="黑体" w:cs="Times New Roman"/>
          <w:bCs/>
          <w:color w:val="000000"/>
          <w:sz w:val="32"/>
          <w:szCs w:val="32"/>
          <w:u w:val="none"/>
          <w:shd w:val="clear" w:color="auto" w:fill="FFFFFF"/>
        </w:rPr>
      </w:pPr>
      <w:r>
        <w:rPr>
          <w:rFonts w:hint="default" w:ascii="Times New Roman" w:hAnsi="Times New Roman" w:eastAsia="黑体" w:cs="Times New Roman"/>
          <w:bCs/>
          <w:color w:val="000000"/>
          <w:sz w:val="32"/>
          <w:szCs w:val="32"/>
          <w:u w:val="none"/>
          <w:shd w:val="clear" w:color="auto" w:fill="FFFFFF"/>
        </w:rPr>
        <w:t>附件1</w:t>
      </w:r>
    </w:p>
    <w:p>
      <w:pPr>
        <w:widowControl/>
        <w:shd w:val="clear" w:color="050000" w:fill="FFFFFF"/>
        <w:spacing w:line="500" w:lineRule="exact"/>
        <w:jc w:val="center"/>
        <w:rPr>
          <w:rFonts w:hint="default" w:ascii="Times New Roman" w:hAnsi="Times New Roman" w:eastAsia="方正小标宋简体" w:cs="Times New Roman"/>
          <w:kern w:val="0"/>
          <w:sz w:val="32"/>
          <w:szCs w:val="32"/>
          <w:u w:val="none"/>
          <w:shd w:val="clear" w:color="080000" w:fill="FFFFFF"/>
        </w:rPr>
      </w:pPr>
      <w:r>
        <w:rPr>
          <w:rFonts w:hint="default" w:ascii="Times New Roman" w:hAnsi="Times New Roman" w:eastAsia="方正小标宋简体" w:cs="Times New Roman"/>
          <w:kern w:val="0"/>
          <w:sz w:val="32"/>
          <w:szCs w:val="32"/>
          <w:u w:val="none"/>
          <w:shd w:val="clear" w:color="080000" w:fill="FFFFFF"/>
        </w:rPr>
        <w:t>考生个人健康卡及安全考试承诺书</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634"/>
        <w:gridCol w:w="3223"/>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360" w:lineRule="exact"/>
              <w:jc w:val="center"/>
              <w:rPr>
                <w:rFonts w:hint="default" w:ascii="Times New Roman" w:hAnsi="Times New Roman" w:cs="Times New Roman"/>
                <w:sz w:val="24"/>
                <w:u w:val="none"/>
              </w:rPr>
            </w:pPr>
            <w:r>
              <w:rPr>
                <w:rFonts w:hint="default" w:ascii="Times New Roman" w:hAnsi="Times New Roman" w:cs="Times New Roman"/>
                <w:sz w:val="24"/>
                <w:u w:val="none"/>
              </w:rPr>
              <w:t>考生姓名</w:t>
            </w:r>
          </w:p>
        </w:tc>
        <w:tc>
          <w:tcPr>
            <w:tcW w:w="1986" w:type="dxa"/>
            <w:vAlign w:val="center"/>
          </w:tcPr>
          <w:p>
            <w:pPr>
              <w:spacing w:line="360" w:lineRule="exact"/>
              <w:jc w:val="center"/>
              <w:rPr>
                <w:rFonts w:hint="default" w:ascii="Times New Roman" w:hAnsi="Times New Roman" w:cs="Times New Roman"/>
                <w:sz w:val="24"/>
                <w:u w:val="none"/>
              </w:rPr>
            </w:pPr>
          </w:p>
        </w:tc>
        <w:tc>
          <w:tcPr>
            <w:tcW w:w="1634" w:type="dxa"/>
            <w:vAlign w:val="center"/>
          </w:tcPr>
          <w:p>
            <w:pPr>
              <w:spacing w:line="360" w:lineRule="exact"/>
              <w:jc w:val="center"/>
              <w:rPr>
                <w:rFonts w:hint="default" w:ascii="Times New Roman" w:hAnsi="Times New Roman" w:cs="Times New Roman"/>
                <w:sz w:val="24"/>
                <w:u w:val="none"/>
              </w:rPr>
            </w:pPr>
            <w:r>
              <w:rPr>
                <w:rFonts w:hint="default" w:ascii="Times New Roman" w:hAnsi="Times New Roman" w:cs="Times New Roman"/>
                <w:sz w:val="24"/>
                <w:u w:val="none"/>
              </w:rPr>
              <w:t>身份证号</w:t>
            </w:r>
          </w:p>
        </w:tc>
        <w:tc>
          <w:tcPr>
            <w:tcW w:w="4745" w:type="dxa"/>
            <w:gridSpan w:val="2"/>
            <w:vAlign w:val="center"/>
          </w:tcPr>
          <w:p>
            <w:pPr>
              <w:spacing w:line="360" w:lineRule="exact"/>
              <w:jc w:val="center"/>
              <w:rPr>
                <w:rFonts w:hint="default" w:ascii="Times New Roman" w:hAnsi="Times New Roman"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861" w:type="dxa"/>
            <w:gridSpan w:val="3"/>
            <w:vAlign w:val="center"/>
          </w:tcPr>
          <w:p>
            <w:pPr>
              <w:spacing w:line="360" w:lineRule="exact"/>
              <w:rPr>
                <w:rFonts w:hint="default" w:ascii="Times New Roman" w:hAnsi="Times New Roman" w:cs="Times New Roman"/>
                <w:sz w:val="24"/>
                <w:u w:val="none"/>
              </w:rPr>
            </w:pPr>
            <w:r>
              <w:rPr>
                <w:rFonts w:hint="default" w:ascii="Times New Roman" w:hAnsi="Times New Roman" w:cs="Times New Roman"/>
                <w:sz w:val="24"/>
                <w:u w:val="none"/>
              </w:rPr>
              <w:t>本人来考点前常住住址（请具体到街道/社区及门牌号或宾馆地址）</w:t>
            </w:r>
          </w:p>
        </w:tc>
        <w:tc>
          <w:tcPr>
            <w:tcW w:w="4745" w:type="dxa"/>
            <w:gridSpan w:val="2"/>
          </w:tcPr>
          <w:p>
            <w:pPr>
              <w:spacing w:line="360" w:lineRule="exact"/>
              <w:rPr>
                <w:rFonts w:hint="default" w:ascii="Times New Roman" w:hAnsi="Times New Roman"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4861" w:type="dxa"/>
            <w:gridSpan w:val="3"/>
            <w:vAlign w:val="center"/>
          </w:tcPr>
          <w:p>
            <w:pPr>
              <w:spacing w:line="360" w:lineRule="exact"/>
              <w:rPr>
                <w:rFonts w:hint="default" w:ascii="Times New Roman" w:hAnsi="Times New Roman" w:cs="Times New Roman"/>
                <w:sz w:val="24"/>
                <w:u w:val="none"/>
              </w:rPr>
            </w:pPr>
            <w:r>
              <w:rPr>
                <w:rFonts w:hint="default" w:ascii="Times New Roman" w:hAnsi="Times New Roman" w:cs="Times New Roman"/>
                <w:sz w:val="24"/>
                <w:u w:val="none"/>
              </w:rPr>
              <w:t>来穗时间：</w:t>
            </w:r>
          </w:p>
        </w:tc>
        <w:tc>
          <w:tcPr>
            <w:tcW w:w="4745" w:type="dxa"/>
            <w:gridSpan w:val="2"/>
          </w:tcPr>
          <w:p>
            <w:pPr>
              <w:spacing w:line="360" w:lineRule="exact"/>
              <w:rPr>
                <w:rFonts w:hint="default" w:ascii="Times New Roman" w:hAnsi="Times New Roman" w:cs="Times New Roman"/>
                <w:sz w:val="24"/>
                <w:u w:val="none"/>
              </w:rPr>
            </w:pPr>
            <w:r>
              <w:rPr>
                <w:rFonts w:hint="default" w:ascii="Times New Roman" w:hAnsi="Times New Roman" w:cs="Times New Roman"/>
                <w:sz w:val="24"/>
                <w:u w:val="none"/>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exact"/>
        </w:trPr>
        <w:tc>
          <w:tcPr>
            <w:tcW w:w="4861" w:type="dxa"/>
            <w:gridSpan w:val="3"/>
            <w:vAlign w:val="center"/>
          </w:tcPr>
          <w:p>
            <w:pPr>
              <w:spacing w:line="360" w:lineRule="exact"/>
              <w:rPr>
                <w:rFonts w:hint="default" w:ascii="Times New Roman" w:hAnsi="Times New Roman" w:cs="Times New Roman"/>
                <w:sz w:val="24"/>
                <w:u w:val="none"/>
              </w:rPr>
            </w:pPr>
            <w:r>
              <w:rPr>
                <w:rFonts w:hint="default" w:ascii="Times New Roman" w:hAnsi="Times New Roman" w:cs="Times New Roman"/>
                <w:sz w:val="24"/>
                <w:u w:val="none"/>
              </w:rPr>
              <w:t>来穗所乘交通工具及车次（航班号）</w:t>
            </w:r>
          </w:p>
          <w:p>
            <w:pPr>
              <w:spacing w:line="360" w:lineRule="exact"/>
              <w:rPr>
                <w:rFonts w:hint="default" w:ascii="Times New Roman" w:hAnsi="Times New Roman" w:cs="Times New Roman"/>
                <w:sz w:val="24"/>
                <w:u w:val="none"/>
              </w:rPr>
            </w:pPr>
            <w:r>
              <w:rPr>
                <w:rFonts w:hint="default" w:ascii="Times New Roman" w:hAnsi="Times New Roman" w:cs="Times New Roman"/>
                <w:sz w:val="22"/>
                <w:u w:val="none"/>
              </w:rPr>
              <w:t>（</w:t>
            </w:r>
            <w:r>
              <w:rPr>
                <w:rFonts w:hint="default" w:ascii="Times New Roman" w:hAnsi="Times New Roman" w:cs="Times New Roman"/>
                <w:szCs w:val="21"/>
                <w:u w:val="none"/>
              </w:rPr>
              <w:t>填写示例：乘坐2022年x月x日几点的xx次列车或航班从xx地到xx地。来穗经过换乘的，所有交通工具及车次均需填写</w:t>
            </w:r>
            <w:r>
              <w:rPr>
                <w:rFonts w:hint="default" w:ascii="Times New Roman" w:hAnsi="Times New Roman" w:cs="Times New Roman"/>
                <w:sz w:val="24"/>
                <w:u w:val="none"/>
              </w:rPr>
              <w:t>）</w:t>
            </w:r>
          </w:p>
          <w:p>
            <w:pPr>
              <w:spacing w:line="360" w:lineRule="exact"/>
              <w:rPr>
                <w:rFonts w:hint="default" w:ascii="Times New Roman" w:hAnsi="Times New Roman" w:cs="Times New Roman"/>
                <w:sz w:val="24"/>
                <w:u w:val="none"/>
              </w:rPr>
            </w:pPr>
          </w:p>
        </w:tc>
        <w:tc>
          <w:tcPr>
            <w:tcW w:w="4745" w:type="dxa"/>
            <w:gridSpan w:val="2"/>
          </w:tcPr>
          <w:p>
            <w:pPr>
              <w:spacing w:line="360" w:lineRule="exact"/>
              <w:rPr>
                <w:rFonts w:hint="default" w:ascii="Times New Roman" w:hAnsi="Times New Roman"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84" w:type="dxa"/>
            <w:gridSpan w:val="4"/>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1.本人过去14天内，是否出现发热、干咳、乏力、鼻塞、流涕、咽痛、腹泻等症状。</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084" w:type="dxa"/>
            <w:gridSpan w:val="4"/>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2.本人是否曾确定为确诊/疑似病例或无症状感染者。</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8084" w:type="dxa"/>
            <w:gridSpan w:val="4"/>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3.本人过去14天内，是否从国内中高风险地区入穗。</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084" w:type="dxa"/>
            <w:gridSpan w:val="4"/>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4.本人过去21天内，是否从国（境）外入穗。</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084" w:type="dxa"/>
            <w:gridSpan w:val="4"/>
            <w:vAlign w:val="center"/>
          </w:tcPr>
          <w:p>
            <w:pPr>
              <w:spacing w:line="360" w:lineRule="exact"/>
              <w:rPr>
                <w:rFonts w:hint="default" w:ascii="Times New Roman" w:hAnsi="Times New Roman" w:eastAsia="宋体" w:cs="Times New Roman"/>
                <w:szCs w:val="21"/>
                <w:u w:val="none"/>
              </w:rPr>
            </w:pPr>
            <w:r>
              <w:rPr>
                <w:rFonts w:hint="default" w:ascii="Times New Roman" w:hAnsi="Times New Roman" w:cs="Times New Roman"/>
                <w:szCs w:val="21"/>
                <w:u w:val="none"/>
              </w:rPr>
              <w:t>5.本人过去14天内，是否有高风险所在地级市、盟、直辖市的区旅居史。</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084" w:type="dxa"/>
            <w:gridSpan w:val="4"/>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6.本人过去14天内，是否有本土阳性个案报告所在地级市（或直辖市的区）旅居史。</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084" w:type="dxa"/>
            <w:gridSpan w:val="4"/>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7.考生14日内是否接触过境外返回的发热或有呼吸道症状的患者。</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8084" w:type="dxa"/>
            <w:gridSpan w:val="4"/>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pacing w:val="-6"/>
                <w:szCs w:val="21"/>
                <w:u w:val="none"/>
              </w:rPr>
              <w:t>8.本人过去14天内是否与新冠肺炎确诊病例、疑似病例或已发现无症状感染者有接触史。</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084" w:type="dxa"/>
            <w:gridSpan w:val="4"/>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9.共同居住家庭成员中是否有上述1至8的情况。</w:t>
            </w:r>
          </w:p>
        </w:tc>
        <w:tc>
          <w:tcPr>
            <w:tcW w:w="1522" w:type="dxa"/>
            <w:vAlign w:val="center"/>
          </w:tcPr>
          <w:p>
            <w:pPr>
              <w:spacing w:line="360" w:lineRule="exact"/>
              <w:rPr>
                <w:rFonts w:hint="default" w:ascii="Times New Roman" w:hAnsi="Times New Roman" w:cs="Times New Roman"/>
                <w:szCs w:val="21"/>
                <w:u w:val="none"/>
              </w:rPr>
            </w:pPr>
            <w:r>
              <w:rPr>
                <w:rFonts w:hint="default" w:ascii="Times New Roman" w:hAnsi="Times New Roman" w:cs="Times New Roman"/>
                <w:szCs w:val="21"/>
                <w:u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9606" w:type="dxa"/>
            <w:gridSpan w:val="5"/>
            <w:vAlign w:val="center"/>
          </w:tcPr>
          <w:p>
            <w:pPr>
              <w:widowControl/>
              <w:shd w:val="clear" w:color="050000" w:fill="FFFFFF"/>
              <w:spacing w:line="360" w:lineRule="exact"/>
              <w:ind w:firstLine="480" w:firstLineChars="200"/>
              <w:rPr>
                <w:rFonts w:hint="default" w:ascii="Times New Roman" w:hAnsi="Times New Roman" w:eastAsia="黑体" w:cs="Times New Roman"/>
                <w:bCs/>
                <w:sz w:val="24"/>
                <w:u w:val="none"/>
              </w:rPr>
            </w:pPr>
            <w:r>
              <w:rPr>
                <w:rFonts w:hint="eastAsia" w:ascii="黑体" w:hAnsi="黑体" w:eastAsia="黑体" w:cs="黑体"/>
                <w:bCs/>
                <w:sz w:val="24"/>
                <w:szCs w:val="24"/>
                <w:u w:val="none"/>
              </w:rPr>
              <w:t>本人已认真阅</w:t>
            </w:r>
            <w:r>
              <w:rPr>
                <w:rFonts w:hint="eastAsia" w:ascii="黑体" w:hAnsi="黑体" w:eastAsia="黑体" w:cs="黑体"/>
                <w:bCs/>
                <w:sz w:val="24"/>
                <w:szCs w:val="24"/>
                <w:u w:val="none"/>
                <w:lang w:eastAsia="zh-CN"/>
              </w:rPr>
              <w:t>知《</w:t>
            </w:r>
            <w:r>
              <w:rPr>
                <w:rFonts w:hint="eastAsia" w:ascii="黑体" w:hAnsi="黑体" w:eastAsia="黑体" w:cs="黑体"/>
                <w:bCs/>
                <w:sz w:val="24"/>
                <w:szCs w:val="24"/>
                <w:u w:val="none"/>
                <w:lang w:val="en-US" w:eastAsia="zh-CN"/>
              </w:rPr>
              <w:t>广州市从化区2021年公开招聘事业单位工作人员考试</w:t>
            </w:r>
            <w:r>
              <w:rPr>
                <w:rFonts w:hint="eastAsia" w:ascii="黑体" w:hAnsi="黑体" w:eastAsia="黑体" w:cs="黑体"/>
                <w:bCs/>
                <w:sz w:val="24"/>
                <w:szCs w:val="24"/>
                <w:u w:val="none"/>
                <w:lang w:eastAsia="zh-CN"/>
              </w:rPr>
              <w:t>考生疫情防控须知》的所有事项和防疫要求，不存在任何不得参加考试的情形</w:t>
            </w:r>
            <w:r>
              <w:rPr>
                <w:rFonts w:hint="eastAsia" w:ascii="黑体" w:hAnsi="黑体" w:eastAsia="黑体" w:cs="黑体"/>
                <w:bCs/>
                <w:sz w:val="24"/>
                <w:szCs w:val="24"/>
                <w:u w:val="none"/>
              </w:rPr>
              <w:t>。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tc>
      </w:tr>
    </w:tbl>
    <w:p>
      <w:pPr>
        <w:spacing w:line="480" w:lineRule="exact"/>
        <w:ind w:firstLine="420"/>
        <w:rPr>
          <w:rFonts w:hint="default" w:ascii="Times New Roman" w:hAnsi="Times New Roman" w:cs="Times New Roman"/>
          <w:b/>
          <w:bCs/>
          <w:szCs w:val="21"/>
          <w:u w:val="none"/>
        </w:rPr>
      </w:pPr>
    </w:p>
    <w:p>
      <w:pPr>
        <w:ind w:left="120" w:hanging="120" w:hangingChars="50"/>
        <w:rPr>
          <w:rFonts w:hint="default" w:ascii="Times New Roman" w:hAnsi="Times New Roman" w:eastAsia="黑体" w:cs="Times New Roman"/>
          <w:sz w:val="24"/>
          <w:u w:val="none"/>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黑体" w:cs="Times New Roman"/>
          <w:sz w:val="24"/>
          <w:u w:val="none"/>
        </w:rPr>
        <w:t>本人签名：________________                 填写日期：2022年    月    日</w:t>
      </w:r>
    </w:p>
    <w:p>
      <w:pPr>
        <w:keepNext w:val="0"/>
        <w:keepLines w:val="0"/>
        <w:pageBreakBefore w:val="0"/>
        <w:widowControl/>
        <w:shd w:val="clear" w:color="auto" w:fill="FFFFFF"/>
        <w:kinsoku/>
        <w:wordWrap/>
        <w:overflowPunct/>
        <w:topLinePunct w:val="0"/>
        <w:autoSpaceDE/>
        <w:autoSpaceDN/>
        <w:bidi w:val="0"/>
        <w:adjustRightInd/>
        <w:snapToGrid/>
        <w:spacing w:line="320" w:lineRule="exact"/>
        <w:jc w:val="left"/>
        <w:textAlignment w:val="auto"/>
        <w:rPr>
          <w:rFonts w:hint="default" w:ascii="Times New Roman" w:hAnsi="Times New Roman" w:eastAsia="黑体" w:cs="Times New Roman"/>
          <w:bCs/>
          <w:color w:val="000000"/>
          <w:kern w:val="0"/>
          <w:sz w:val="32"/>
          <w:szCs w:val="32"/>
          <w:u w:val="none"/>
          <w:shd w:val="clear" w:color="auto" w:fill="FFFFFF"/>
          <w:lang w:val="en-US" w:eastAsia="zh-CN" w:bidi="ar-SA"/>
        </w:rPr>
      </w:pPr>
      <w:r>
        <w:rPr>
          <w:rFonts w:hint="default" w:ascii="Times New Roman" w:hAnsi="Times New Roman" w:eastAsia="黑体" w:cs="Times New Roman"/>
          <w:bCs/>
          <w:color w:val="000000"/>
          <w:kern w:val="0"/>
          <w:sz w:val="32"/>
          <w:szCs w:val="32"/>
          <w:u w:val="none"/>
          <w:shd w:val="clear" w:color="auto" w:fill="FFFFFF"/>
          <w:lang w:val="en-US" w:eastAsia="zh-CN" w:bidi="ar-SA"/>
        </w:rPr>
        <w:t>附件2</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小标宋简体" w:cs="Times New Roman"/>
          <w:kern w:val="0"/>
          <w:sz w:val="32"/>
          <w:szCs w:val="32"/>
          <w:u w:val="none"/>
          <w:shd w:val="clear" w:color="080000" w:fill="FFFFFF"/>
        </w:rPr>
      </w:pPr>
      <w:r>
        <w:rPr>
          <w:rFonts w:hint="default" w:ascii="Times New Roman" w:hAnsi="Times New Roman" w:eastAsia="方正小标宋简体" w:cs="Times New Roman"/>
          <w:kern w:val="0"/>
          <w:sz w:val="32"/>
          <w:szCs w:val="32"/>
          <w:u w:val="none"/>
          <w:shd w:val="clear" w:color="080000" w:fill="FFFFFF"/>
        </w:rPr>
        <w:t>考生每日健康监测表</w:t>
      </w:r>
    </w:p>
    <w:p>
      <w:pPr>
        <w:spacing w:line="400" w:lineRule="exact"/>
        <w:jc w:val="left"/>
        <w:rPr>
          <w:rFonts w:hint="default" w:ascii="Times New Roman" w:hAnsi="Times New Roman" w:eastAsia="仿宋_GB2312" w:cs="Times New Roman"/>
          <w:bCs/>
          <w:kern w:val="0"/>
          <w:sz w:val="28"/>
          <w:szCs w:val="28"/>
          <w:u w:val="none"/>
          <w:shd w:val="clear" w:color="080000" w:fill="FFFFFF"/>
        </w:rPr>
      </w:pPr>
      <w:r>
        <w:rPr>
          <w:rFonts w:hint="default" w:ascii="Times New Roman" w:hAnsi="Times New Roman" w:eastAsia="仿宋_GB2312" w:cs="Times New Roman"/>
          <w:bCs/>
          <w:kern w:val="0"/>
          <w:sz w:val="28"/>
          <w:szCs w:val="28"/>
          <w:u w:val="none"/>
          <w:shd w:val="clear" w:color="080000" w:fill="FFFFFF"/>
        </w:rPr>
        <w:t>姓名：                 手机号码：</w:t>
      </w:r>
    </w:p>
    <w:tbl>
      <w:tblPr>
        <w:tblStyle w:val="8"/>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96"/>
        <w:gridCol w:w="1402"/>
        <w:gridCol w:w="1223"/>
        <w:gridCol w:w="2025"/>
        <w:gridCol w:w="1783"/>
        <w:gridCol w:w="2161"/>
        <w:gridCol w:w="2832"/>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691" w:type="dxa"/>
            <w:vMerge w:val="restart"/>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序号</w:t>
            </w:r>
          </w:p>
        </w:tc>
        <w:tc>
          <w:tcPr>
            <w:tcW w:w="1396" w:type="dxa"/>
            <w:vMerge w:val="restart"/>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监测日期</w:t>
            </w:r>
          </w:p>
        </w:tc>
        <w:tc>
          <w:tcPr>
            <w:tcW w:w="1402" w:type="dxa"/>
            <w:vMerge w:val="restart"/>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个人健康</w:t>
            </w:r>
          </w:p>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状况</w:t>
            </w:r>
          </w:p>
        </w:tc>
        <w:tc>
          <w:tcPr>
            <w:tcW w:w="1223" w:type="dxa"/>
            <w:vMerge w:val="restart"/>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家庭成员健康状况</w:t>
            </w:r>
          </w:p>
        </w:tc>
        <w:tc>
          <w:tcPr>
            <w:tcW w:w="2025" w:type="dxa"/>
            <w:vMerge w:val="restart"/>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监测地点</w:t>
            </w:r>
          </w:p>
        </w:tc>
        <w:tc>
          <w:tcPr>
            <w:tcW w:w="1783" w:type="dxa"/>
            <w:vMerge w:val="restart"/>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个人体温</w:t>
            </w:r>
          </w:p>
        </w:tc>
        <w:tc>
          <w:tcPr>
            <w:tcW w:w="4993" w:type="dxa"/>
            <w:gridSpan w:val="2"/>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出现异常症状（包括家庭成员）</w:t>
            </w:r>
          </w:p>
        </w:tc>
        <w:tc>
          <w:tcPr>
            <w:tcW w:w="1047" w:type="dxa"/>
            <w:vMerge w:val="restart"/>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691" w:type="dxa"/>
            <w:vMerge w:val="continue"/>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p>
        </w:tc>
        <w:tc>
          <w:tcPr>
            <w:tcW w:w="1396" w:type="dxa"/>
            <w:vMerge w:val="continue"/>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p>
        </w:tc>
        <w:tc>
          <w:tcPr>
            <w:tcW w:w="1402" w:type="dxa"/>
            <w:vMerge w:val="continue"/>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p>
        </w:tc>
        <w:tc>
          <w:tcPr>
            <w:tcW w:w="1223" w:type="dxa"/>
            <w:vMerge w:val="continue"/>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p>
        </w:tc>
        <w:tc>
          <w:tcPr>
            <w:tcW w:w="2025" w:type="dxa"/>
            <w:vMerge w:val="continue"/>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p>
        </w:tc>
        <w:tc>
          <w:tcPr>
            <w:tcW w:w="1783" w:type="dxa"/>
            <w:vMerge w:val="continue"/>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p>
        </w:tc>
        <w:tc>
          <w:tcPr>
            <w:tcW w:w="2161" w:type="dxa"/>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异常症状描述</w:t>
            </w:r>
          </w:p>
        </w:tc>
        <w:tc>
          <w:tcPr>
            <w:tcW w:w="2832" w:type="dxa"/>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处理或诊断情况</w:t>
            </w:r>
          </w:p>
        </w:tc>
        <w:tc>
          <w:tcPr>
            <w:tcW w:w="1047" w:type="dxa"/>
            <w:vMerge w:val="continue"/>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例</w:t>
            </w:r>
          </w:p>
        </w:tc>
        <w:tc>
          <w:tcPr>
            <w:tcW w:w="1396" w:type="dxa"/>
            <w:vAlign w:val="center"/>
          </w:tcPr>
          <w:p>
            <w:pPr>
              <w:spacing w:line="240" w:lineRule="exact"/>
              <w:jc w:val="center"/>
              <w:rPr>
                <w:rFonts w:hint="eastAsia" w:ascii="Times New Roman" w:hAnsi="Times New Roman" w:eastAsia="仿宋_GB2312" w:cs="Times New Roman"/>
                <w:b/>
                <w:kern w:val="0"/>
                <w:szCs w:val="21"/>
                <w:u w:val="none"/>
                <w:shd w:val="clear" w:color="080000" w:fill="FFFFFF"/>
                <w:lang w:val="en-US" w:eastAsia="zh-CN"/>
              </w:rPr>
            </w:pPr>
            <w:r>
              <w:rPr>
                <w:rFonts w:hint="default" w:ascii="Times New Roman" w:hAnsi="Times New Roman" w:eastAsia="仿宋_GB2312" w:cs="Times New Roman"/>
                <w:b/>
                <w:kern w:val="0"/>
                <w:szCs w:val="21"/>
                <w:u w:val="none"/>
                <w:shd w:val="clear" w:color="080000" w:fill="FFFFFF"/>
              </w:rPr>
              <w:t>2022.</w:t>
            </w:r>
            <w:r>
              <w:rPr>
                <w:rFonts w:hint="eastAsia" w:ascii="Times New Roman" w:hAnsi="Times New Roman" w:eastAsia="仿宋_GB2312" w:cs="Times New Roman"/>
                <w:b/>
                <w:kern w:val="0"/>
                <w:szCs w:val="21"/>
                <w:u w:val="none"/>
                <w:shd w:val="clear" w:color="080000" w:fill="FFFFFF"/>
                <w:lang w:val="en-US" w:eastAsia="zh-CN"/>
              </w:rPr>
              <w:t>0</w:t>
            </w:r>
            <w:r>
              <w:rPr>
                <w:rFonts w:hint="default" w:ascii="Times New Roman" w:hAnsi="Times New Roman" w:eastAsia="仿宋_GB2312" w:cs="Times New Roman"/>
                <w:b/>
                <w:kern w:val="0"/>
                <w:szCs w:val="21"/>
                <w:u w:val="none"/>
                <w:shd w:val="clear" w:color="080000" w:fill="FFFFFF"/>
              </w:rPr>
              <w:t>6.</w:t>
            </w:r>
            <w:r>
              <w:rPr>
                <w:rFonts w:hint="eastAsia" w:ascii="Times New Roman" w:hAnsi="Times New Roman" w:eastAsia="仿宋_GB2312" w:cs="Times New Roman"/>
                <w:b/>
                <w:kern w:val="0"/>
                <w:szCs w:val="21"/>
                <w:u w:val="none"/>
                <w:shd w:val="clear" w:color="080000" w:fill="FFFFFF"/>
                <w:lang w:val="en-US" w:eastAsia="zh-CN"/>
              </w:rPr>
              <w:t>02</w:t>
            </w:r>
          </w:p>
        </w:tc>
        <w:tc>
          <w:tcPr>
            <w:tcW w:w="1402" w:type="dxa"/>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患病</w:t>
            </w:r>
          </w:p>
        </w:tc>
        <w:tc>
          <w:tcPr>
            <w:tcW w:w="1223" w:type="dxa"/>
            <w:vAlign w:val="center"/>
          </w:tcPr>
          <w:p>
            <w:pPr>
              <w:widowControl/>
              <w:spacing w:line="240" w:lineRule="exact"/>
              <w:jc w:val="center"/>
              <w:textAlignment w:val="center"/>
              <w:rPr>
                <w:rFonts w:hint="default" w:ascii="Times New Roman" w:hAnsi="Times New Roman" w:eastAsia="宋体" w:cs="Times New Roman"/>
                <w:b/>
                <w:color w:val="000000"/>
                <w:szCs w:val="21"/>
                <w:u w:val="none"/>
              </w:rPr>
            </w:pPr>
            <w:r>
              <w:rPr>
                <w:rFonts w:hint="default" w:ascii="Times New Roman" w:hAnsi="Times New Roman" w:eastAsia="仿宋_GB2312" w:cs="Times New Roman"/>
                <w:b/>
                <w:kern w:val="0"/>
                <w:szCs w:val="21"/>
                <w:u w:val="none"/>
                <w:shd w:val="clear" w:color="080000" w:fill="FFFFFF"/>
              </w:rPr>
              <w:t>良好</w:t>
            </w:r>
          </w:p>
        </w:tc>
        <w:tc>
          <w:tcPr>
            <w:tcW w:w="2025" w:type="dxa"/>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居家（广东省广州市越秀区）</w:t>
            </w: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上午：36.5℃</w:t>
            </w:r>
          </w:p>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下午：37.0℃</w:t>
            </w:r>
          </w:p>
        </w:tc>
        <w:tc>
          <w:tcPr>
            <w:tcW w:w="2161" w:type="dxa"/>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本人腹泻</w:t>
            </w:r>
          </w:p>
        </w:tc>
        <w:tc>
          <w:tcPr>
            <w:tcW w:w="2832" w:type="dxa"/>
            <w:vAlign w:val="center"/>
          </w:tcPr>
          <w:p>
            <w:pPr>
              <w:spacing w:line="240" w:lineRule="exact"/>
              <w:jc w:val="center"/>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经医院诊断为急性肠胃炎</w:t>
            </w: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1</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2022.06.12</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2</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2022.06.13</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3</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w:t>
            </w:r>
            <w:bookmarkStart w:id="0" w:name="_GoBack"/>
            <w:bookmarkEnd w:id="0"/>
            <w:r>
              <w:rPr>
                <w:rFonts w:hint="eastAsia" w:ascii="Times New Roman" w:hAnsi="Times New Roman" w:eastAsia="仿宋_GB2312" w:cs="Times New Roman"/>
                <w:bCs/>
                <w:kern w:val="0"/>
                <w:szCs w:val="21"/>
                <w:u w:val="none"/>
                <w:shd w:val="clear" w:color="080000" w:fill="FFFFFF"/>
                <w:lang w:val="en-US" w:eastAsia="zh-CN"/>
              </w:rPr>
              <w:t>22.06.14</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4</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2022.06.15</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5</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2022.06.16</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6</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2022.06.17</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7</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2022.06.18</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8</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2022.06.19</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9</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2022.06.20</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10</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2022.06.21</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11</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2022.06.22</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12</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2022.06.23</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13</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rPr>
            </w:pPr>
            <w:r>
              <w:rPr>
                <w:rFonts w:hint="eastAsia" w:ascii="Times New Roman" w:hAnsi="Times New Roman" w:eastAsia="仿宋_GB2312" w:cs="Times New Roman"/>
                <w:bCs/>
                <w:kern w:val="0"/>
                <w:szCs w:val="21"/>
                <w:u w:val="none"/>
                <w:shd w:val="clear" w:color="080000" w:fill="FFFFFF"/>
                <w:lang w:val="en-US" w:eastAsia="zh-CN"/>
              </w:rPr>
              <w:t>2022.06.24</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9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Cs/>
                <w:kern w:val="0"/>
                <w:szCs w:val="21"/>
                <w:u w:val="none"/>
                <w:shd w:val="clear" w:color="080000" w:fill="FFFFFF"/>
              </w:rPr>
              <w:t>14</w:t>
            </w:r>
          </w:p>
        </w:tc>
        <w:tc>
          <w:tcPr>
            <w:tcW w:w="1396"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lang w:val="en-US" w:eastAsia="zh-CN"/>
              </w:rPr>
            </w:pPr>
            <w:r>
              <w:rPr>
                <w:rFonts w:hint="eastAsia" w:ascii="Times New Roman" w:hAnsi="Times New Roman" w:eastAsia="仿宋_GB2312" w:cs="Times New Roman"/>
                <w:bCs/>
                <w:kern w:val="0"/>
                <w:szCs w:val="21"/>
                <w:u w:val="none"/>
                <w:shd w:val="clear" w:color="080000" w:fill="FFFFFF"/>
                <w:lang w:val="en-US" w:eastAsia="zh-CN"/>
              </w:rPr>
              <w:t>2022.06.25</w:t>
            </w:r>
          </w:p>
        </w:tc>
        <w:tc>
          <w:tcPr>
            <w:tcW w:w="140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223"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025"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783" w:type="dxa"/>
            <w:vAlign w:val="center"/>
          </w:tcPr>
          <w:p>
            <w:pPr>
              <w:spacing w:line="240" w:lineRule="exact"/>
              <w:rPr>
                <w:rFonts w:hint="default" w:ascii="Times New Roman" w:hAnsi="Times New Roman" w:eastAsia="仿宋_GB2312" w:cs="Times New Roman"/>
                <w:b/>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上午：</w:t>
            </w:r>
          </w:p>
          <w:p>
            <w:pPr>
              <w:spacing w:line="240" w:lineRule="exact"/>
              <w:jc w:val="left"/>
              <w:rPr>
                <w:rFonts w:hint="default" w:ascii="Times New Roman" w:hAnsi="Times New Roman" w:eastAsia="仿宋_GB2312" w:cs="Times New Roman"/>
                <w:bCs/>
                <w:kern w:val="0"/>
                <w:szCs w:val="21"/>
                <w:u w:val="none"/>
                <w:shd w:val="clear" w:color="080000" w:fill="FFFFFF"/>
              </w:rPr>
            </w:pPr>
            <w:r>
              <w:rPr>
                <w:rFonts w:hint="default" w:ascii="Times New Roman" w:hAnsi="Times New Roman" w:eastAsia="仿宋_GB2312" w:cs="Times New Roman"/>
                <w:b/>
                <w:kern w:val="0"/>
                <w:szCs w:val="21"/>
                <w:u w:val="none"/>
                <w:shd w:val="clear" w:color="080000" w:fill="FFFFFF"/>
              </w:rPr>
              <w:t>下午：</w:t>
            </w:r>
          </w:p>
        </w:tc>
        <w:tc>
          <w:tcPr>
            <w:tcW w:w="2161"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2832"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c>
          <w:tcPr>
            <w:tcW w:w="1047" w:type="dxa"/>
            <w:vAlign w:val="center"/>
          </w:tcPr>
          <w:p>
            <w:pPr>
              <w:spacing w:line="240" w:lineRule="exact"/>
              <w:jc w:val="center"/>
              <w:rPr>
                <w:rFonts w:hint="default" w:ascii="Times New Roman" w:hAnsi="Times New Roman" w:eastAsia="仿宋_GB2312" w:cs="Times New Roman"/>
                <w:bCs/>
                <w:kern w:val="0"/>
                <w:szCs w:val="21"/>
                <w:u w:val="none"/>
                <w:shd w:val="clear" w:color="080000" w:fill="FFFFFF"/>
              </w:rPr>
            </w:pPr>
          </w:p>
        </w:tc>
      </w:tr>
    </w:tbl>
    <w:p>
      <w:pPr>
        <w:jc w:val="left"/>
        <w:rPr>
          <w:rFonts w:hint="eastAsia" w:ascii="Times New Roman" w:hAnsi="Times New Roman" w:eastAsia="仿宋_GB2312" w:cs="Times New Roman"/>
          <w:bCs/>
          <w:kern w:val="0"/>
          <w:sz w:val="28"/>
          <w:szCs w:val="28"/>
          <w:u w:val="none"/>
          <w:shd w:val="clear" w:color="080000" w:fill="FFFFFF"/>
          <w:lang w:val="en-US" w:eastAsia="zh-CN"/>
        </w:rPr>
      </w:pPr>
      <w:r>
        <w:rPr>
          <w:rFonts w:hint="default" w:ascii="Times New Roman" w:hAnsi="Times New Roman" w:eastAsia="仿宋_GB2312" w:cs="Times New Roman"/>
          <w:bCs/>
          <w:kern w:val="0"/>
          <w:sz w:val="28"/>
          <w:szCs w:val="28"/>
          <w:u w:val="none"/>
          <w:shd w:val="clear" w:color="080000" w:fill="FFFFFF"/>
        </w:rPr>
        <w:t>本人签名确认：                                  时间：2022年6月  日</w:t>
      </w:r>
      <w:r>
        <w:rPr>
          <w:rFonts w:hint="eastAsia" w:ascii="Times New Roman" w:hAnsi="Times New Roman" w:eastAsia="仿宋_GB2312" w:cs="Times New Roman"/>
          <w:bCs/>
          <w:kern w:val="0"/>
          <w:sz w:val="28"/>
          <w:szCs w:val="28"/>
          <w:u w:val="none"/>
          <w:shd w:val="clear" w:color="080000" w:fill="FFFFFF"/>
          <w:lang w:val="en-US" w:eastAsia="zh-CN"/>
        </w:rPr>
        <w:t xml:space="preserve"> </w:t>
      </w:r>
    </w:p>
    <w:p>
      <w:pPr>
        <w:rPr>
          <w:rFonts w:hint="default" w:ascii="Times New Roman" w:hAnsi="Times New Roman" w:cs="Times New Roman"/>
          <w:u w:val="none"/>
          <w:lang w:val="en-US" w:eastAsia="zh-CN"/>
        </w:rPr>
        <w:sectPr>
          <w:pgSz w:w="16838" w:h="11906" w:orient="landscape"/>
          <w:pgMar w:top="680" w:right="2098" w:bottom="680" w:left="1984" w:header="851" w:footer="992" w:gutter="0"/>
          <w:pgNumType w:fmt="decimal"/>
          <w:cols w:space="0" w:num="1"/>
          <w:rtlGutter w:val="0"/>
          <w:docGrid w:type="lines" w:linePitch="315" w:charSpace="0"/>
        </w:sectPr>
      </w:pPr>
      <w:r>
        <w:rPr>
          <w:rFonts w:hint="default" w:ascii="Times New Roman" w:hAnsi="Times New Roman" w:cs="Times New Roman"/>
          <w:u w:val="none"/>
        </w:rPr>
        <w:br w:type="page"/>
      </w:r>
    </w:p>
    <w:p>
      <w:pPr>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附件3</w:t>
      </w:r>
    </w:p>
    <w:p>
      <w:pPr>
        <w:jc w:val="center"/>
        <w:rPr>
          <w:rFonts w:hint="default" w:ascii="Times New Roman" w:hAnsi="Times New Roman" w:cs="Times New Roman" w:eastAsiaTheme="minorEastAsia"/>
          <w:sz w:val="40"/>
          <w:szCs w:val="40"/>
          <w:u w:val="none"/>
        </w:rPr>
      </w:pPr>
      <w:r>
        <w:rPr>
          <w:rFonts w:hint="default" w:ascii="Times New Roman" w:hAnsi="Times New Roman" w:eastAsia="方正小标宋简体" w:cs="Times New Roman"/>
          <w:sz w:val="40"/>
          <w:szCs w:val="40"/>
          <w:u w:val="none"/>
        </w:rPr>
        <w:t>备用隔离</w:t>
      </w:r>
      <w:r>
        <w:rPr>
          <w:rFonts w:hint="default" w:ascii="Times New Roman" w:hAnsi="Times New Roman" w:eastAsia="方正小标宋简体" w:cs="Times New Roman"/>
          <w:sz w:val="40"/>
          <w:szCs w:val="40"/>
          <w:u w:val="none"/>
          <w:lang w:eastAsia="zh-CN"/>
        </w:rPr>
        <w:t>试室</w:t>
      </w:r>
      <w:r>
        <w:rPr>
          <w:rFonts w:hint="default" w:ascii="Times New Roman" w:hAnsi="Times New Roman" w:eastAsia="方正小标宋简体" w:cs="Times New Roman"/>
          <w:sz w:val="40"/>
          <w:szCs w:val="40"/>
          <w:u w:val="none"/>
        </w:rPr>
        <w:t>考生核酸检测承诺书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本人在考试过程中，因出现发热、咳嗽、咽痛、呼吸</w:t>
      </w:r>
      <w:r>
        <w:rPr>
          <w:rFonts w:hint="default" w:ascii="Times New Roman" w:hAnsi="Times New Roman" w:eastAsia="仿宋_GB2312" w:cs="Times New Roman"/>
          <w:sz w:val="32"/>
          <w:szCs w:val="32"/>
          <w:u w:val="none"/>
          <w:lang w:val="en-US" w:eastAsia="zh-CN"/>
        </w:rPr>
        <w:t>困难、腹泻、呕吐等症状，经考点医疗卫生专业人员进行专业研判后，安排在备用隔离试室考试。我承诺本日考试结束后，立即进行核酸检测，并于本日考试结束后2日内向</w:t>
      </w:r>
      <w:r>
        <w:rPr>
          <w:rFonts w:hint="default" w:ascii="Times New Roman" w:hAnsi="Times New Roman" w:eastAsia="仿宋_GB2312" w:cs="Times New Roman"/>
          <w:sz w:val="32"/>
          <w:u w:val="none"/>
          <w:lang w:eastAsia="zh-CN"/>
        </w:rPr>
        <w:t>招聘单位</w:t>
      </w:r>
      <w:r>
        <w:rPr>
          <w:rFonts w:hint="default" w:ascii="Times New Roman" w:hAnsi="Times New Roman" w:eastAsia="仿宋_GB2312" w:cs="Times New Roman"/>
          <w:sz w:val="32"/>
          <w:szCs w:val="32"/>
          <w:u w:val="none"/>
          <w:lang w:val="en-US" w:eastAsia="zh-CN"/>
        </w:rPr>
        <w:t>提供核酸检测报告。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p>
    <w:tbl>
      <w:tblPr>
        <w:tblStyle w:val="8"/>
        <w:tblpPr w:leftFromText="180" w:rightFromText="180" w:vertAnchor="text" w:horzAnchor="page" w:tblpX="1322" w:tblpY="295"/>
        <w:tblOverlap w:val="never"/>
        <w:tblW w:w="89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0"/>
        <w:gridCol w:w="2416"/>
        <w:gridCol w:w="1988"/>
        <w:gridCol w:w="2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22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考试日期：</w:t>
            </w:r>
          </w:p>
        </w:tc>
        <w:tc>
          <w:tcPr>
            <w:tcW w:w="24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w:t>
            </w:r>
          </w:p>
        </w:tc>
        <w:tc>
          <w:tcPr>
            <w:tcW w:w="1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考点名称：</w:t>
            </w:r>
          </w:p>
        </w:tc>
        <w:tc>
          <w:tcPr>
            <w:tcW w:w="22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考试科目：</w:t>
            </w:r>
          </w:p>
        </w:tc>
        <w:tc>
          <w:tcPr>
            <w:tcW w:w="24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w:t>
            </w:r>
          </w:p>
        </w:tc>
        <w:tc>
          <w:tcPr>
            <w:tcW w:w="1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准考证号：</w:t>
            </w:r>
          </w:p>
        </w:tc>
        <w:tc>
          <w:tcPr>
            <w:tcW w:w="22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身份证号码：</w:t>
            </w:r>
          </w:p>
        </w:tc>
        <w:tc>
          <w:tcPr>
            <w:tcW w:w="24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w:t>
            </w:r>
          </w:p>
        </w:tc>
        <w:tc>
          <w:tcPr>
            <w:tcW w:w="1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联系电话：</w:t>
            </w:r>
          </w:p>
        </w:tc>
        <w:tc>
          <w:tcPr>
            <w:tcW w:w="22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p>
        </w:tc>
        <w:tc>
          <w:tcPr>
            <w:tcW w:w="24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vertAlign w:val="baseline"/>
                <w:lang w:val="en-US" w:eastAsia="zh-CN"/>
              </w:rPr>
            </w:pPr>
          </w:p>
        </w:tc>
        <w:tc>
          <w:tcPr>
            <w:tcW w:w="198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本人签名：</w:t>
            </w:r>
          </w:p>
        </w:tc>
        <w:tc>
          <w:tcPr>
            <w:tcW w:w="228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vertAlign w:val="baseline"/>
                <w:lang w:val="en-US" w:eastAsia="zh-CN"/>
              </w:rPr>
            </w:pPr>
            <w:r>
              <w:rPr>
                <w:rFonts w:hint="default" w:ascii="Times New Roman" w:hAnsi="Times New Roman" w:eastAsia="仿宋_GB2312" w:cs="Times New Roman"/>
                <w:sz w:val="32"/>
                <w:szCs w:val="32"/>
                <w:u w:val="none"/>
                <w:vertAlign w:val="baseli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lang w:val="en-US" w:eastAsia="zh-CN"/>
        </w:rPr>
      </w:pPr>
    </w:p>
    <w:p>
      <w:pPr>
        <w:pStyle w:val="2"/>
        <w:jc w:val="both"/>
        <w:rPr>
          <w:rFonts w:hint="default" w:ascii="Times New Roman" w:hAnsi="Times New Roman" w:cs="Times New Roman"/>
          <w:u w:val="none"/>
        </w:rPr>
      </w:pPr>
    </w:p>
    <w:sectPr>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w:t>
                          </w:r>
                          <w:r>
                            <w:rPr>
                              <w:rFonts w:hint="default" w:ascii="Times New Roman" w:hAnsi="Times New Roman" w:cs="Times New Roman"/>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w:t>
                    </w:r>
                    <w:r>
                      <w:rPr>
                        <w:rFonts w:hint="default" w:ascii="Times New Roman" w:hAnsi="Times New Roman" w:cs="Times New Roman"/>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91ECD"/>
    <w:rsid w:val="00195CDE"/>
    <w:rsid w:val="00536C08"/>
    <w:rsid w:val="0076478B"/>
    <w:rsid w:val="007E0F02"/>
    <w:rsid w:val="00E8747C"/>
    <w:rsid w:val="01F15617"/>
    <w:rsid w:val="01F828B2"/>
    <w:rsid w:val="024135B3"/>
    <w:rsid w:val="02BA27FA"/>
    <w:rsid w:val="03517DDD"/>
    <w:rsid w:val="048A7FD4"/>
    <w:rsid w:val="051D1C88"/>
    <w:rsid w:val="05BB015F"/>
    <w:rsid w:val="06F35FC2"/>
    <w:rsid w:val="071422AD"/>
    <w:rsid w:val="07B13F55"/>
    <w:rsid w:val="08456F22"/>
    <w:rsid w:val="08704A67"/>
    <w:rsid w:val="096B6736"/>
    <w:rsid w:val="09EE603C"/>
    <w:rsid w:val="0A4E0BDC"/>
    <w:rsid w:val="0A4E5D94"/>
    <w:rsid w:val="0BAE08E1"/>
    <w:rsid w:val="0C523B1F"/>
    <w:rsid w:val="0D6E3521"/>
    <w:rsid w:val="0DE125D1"/>
    <w:rsid w:val="0E3613F6"/>
    <w:rsid w:val="0ED26CC7"/>
    <w:rsid w:val="0FF30DCB"/>
    <w:rsid w:val="0FF7194E"/>
    <w:rsid w:val="10205211"/>
    <w:rsid w:val="103F661B"/>
    <w:rsid w:val="1113512F"/>
    <w:rsid w:val="111C2BCE"/>
    <w:rsid w:val="112006C3"/>
    <w:rsid w:val="115D337C"/>
    <w:rsid w:val="115D7769"/>
    <w:rsid w:val="11F443B9"/>
    <w:rsid w:val="1226392D"/>
    <w:rsid w:val="125F16F9"/>
    <w:rsid w:val="12CD21A1"/>
    <w:rsid w:val="134962C5"/>
    <w:rsid w:val="13782D4C"/>
    <w:rsid w:val="13CB565A"/>
    <w:rsid w:val="1405137B"/>
    <w:rsid w:val="14347814"/>
    <w:rsid w:val="145F6F69"/>
    <w:rsid w:val="16083874"/>
    <w:rsid w:val="160E2CAC"/>
    <w:rsid w:val="162E2050"/>
    <w:rsid w:val="17B42976"/>
    <w:rsid w:val="17F5334E"/>
    <w:rsid w:val="188679AA"/>
    <w:rsid w:val="18C21B3E"/>
    <w:rsid w:val="19645445"/>
    <w:rsid w:val="196B586E"/>
    <w:rsid w:val="199F1505"/>
    <w:rsid w:val="199F2DD6"/>
    <w:rsid w:val="19E639F5"/>
    <w:rsid w:val="1A762DA3"/>
    <w:rsid w:val="1AC31EBE"/>
    <w:rsid w:val="1AFF4D4A"/>
    <w:rsid w:val="1B6A7E44"/>
    <w:rsid w:val="1B6C7124"/>
    <w:rsid w:val="1B826B67"/>
    <w:rsid w:val="1C6759BE"/>
    <w:rsid w:val="1CCB230D"/>
    <w:rsid w:val="1E3B10B9"/>
    <w:rsid w:val="1E3D242D"/>
    <w:rsid w:val="1E9634F3"/>
    <w:rsid w:val="1E9C6389"/>
    <w:rsid w:val="1EB34C26"/>
    <w:rsid w:val="1F1214D4"/>
    <w:rsid w:val="1F1425ED"/>
    <w:rsid w:val="1FAD65A2"/>
    <w:rsid w:val="1FC761F0"/>
    <w:rsid w:val="203B19E1"/>
    <w:rsid w:val="204B18AD"/>
    <w:rsid w:val="21195DF6"/>
    <w:rsid w:val="212057D3"/>
    <w:rsid w:val="212E2141"/>
    <w:rsid w:val="218E7E29"/>
    <w:rsid w:val="21A801CE"/>
    <w:rsid w:val="21FA0BA7"/>
    <w:rsid w:val="227F33D7"/>
    <w:rsid w:val="23255BAC"/>
    <w:rsid w:val="235C3F31"/>
    <w:rsid w:val="236333EA"/>
    <w:rsid w:val="23683EE3"/>
    <w:rsid w:val="23803EDF"/>
    <w:rsid w:val="23EA44D1"/>
    <w:rsid w:val="24060886"/>
    <w:rsid w:val="24282719"/>
    <w:rsid w:val="242F5BA4"/>
    <w:rsid w:val="242F60E9"/>
    <w:rsid w:val="249732B5"/>
    <w:rsid w:val="25ED0840"/>
    <w:rsid w:val="26035E7C"/>
    <w:rsid w:val="26782FC4"/>
    <w:rsid w:val="26B931E7"/>
    <w:rsid w:val="27AB65B3"/>
    <w:rsid w:val="27D44902"/>
    <w:rsid w:val="27E52FF2"/>
    <w:rsid w:val="29A13F8E"/>
    <w:rsid w:val="29D062A3"/>
    <w:rsid w:val="29E94463"/>
    <w:rsid w:val="2B65596F"/>
    <w:rsid w:val="2C291ECD"/>
    <w:rsid w:val="2D202C44"/>
    <w:rsid w:val="2E0A0BEC"/>
    <w:rsid w:val="2EA81F63"/>
    <w:rsid w:val="2EFC6169"/>
    <w:rsid w:val="2F6C761E"/>
    <w:rsid w:val="2F9122E5"/>
    <w:rsid w:val="300C3ED1"/>
    <w:rsid w:val="30114BCC"/>
    <w:rsid w:val="304304DD"/>
    <w:rsid w:val="3060269E"/>
    <w:rsid w:val="30682499"/>
    <w:rsid w:val="30684785"/>
    <w:rsid w:val="307D7B65"/>
    <w:rsid w:val="308D4E54"/>
    <w:rsid w:val="31524781"/>
    <w:rsid w:val="32842670"/>
    <w:rsid w:val="330C7956"/>
    <w:rsid w:val="33BF7CC1"/>
    <w:rsid w:val="345C7E87"/>
    <w:rsid w:val="346D1F91"/>
    <w:rsid w:val="349A633D"/>
    <w:rsid w:val="34A1542C"/>
    <w:rsid w:val="35DB7C66"/>
    <w:rsid w:val="362B6D4D"/>
    <w:rsid w:val="36670598"/>
    <w:rsid w:val="37485025"/>
    <w:rsid w:val="37487522"/>
    <w:rsid w:val="3764168F"/>
    <w:rsid w:val="37A47482"/>
    <w:rsid w:val="37DE0737"/>
    <w:rsid w:val="38063401"/>
    <w:rsid w:val="385A2F6E"/>
    <w:rsid w:val="38D71B03"/>
    <w:rsid w:val="393B4BA1"/>
    <w:rsid w:val="39A75C04"/>
    <w:rsid w:val="3A977493"/>
    <w:rsid w:val="3AE72C13"/>
    <w:rsid w:val="3B101F5B"/>
    <w:rsid w:val="3B164C30"/>
    <w:rsid w:val="3B4D6398"/>
    <w:rsid w:val="3C941447"/>
    <w:rsid w:val="3CDB6BDF"/>
    <w:rsid w:val="3D2A4542"/>
    <w:rsid w:val="3E4773A1"/>
    <w:rsid w:val="3E5E1369"/>
    <w:rsid w:val="3EB03D27"/>
    <w:rsid w:val="3F3C03D8"/>
    <w:rsid w:val="3F4445D2"/>
    <w:rsid w:val="3F463A4C"/>
    <w:rsid w:val="3F5A29A3"/>
    <w:rsid w:val="3F9844C1"/>
    <w:rsid w:val="402B593D"/>
    <w:rsid w:val="40B5572C"/>
    <w:rsid w:val="411369CE"/>
    <w:rsid w:val="41B51871"/>
    <w:rsid w:val="41BE3D70"/>
    <w:rsid w:val="4229212D"/>
    <w:rsid w:val="428A1574"/>
    <w:rsid w:val="432A472E"/>
    <w:rsid w:val="437279AE"/>
    <w:rsid w:val="438F1EEE"/>
    <w:rsid w:val="44883410"/>
    <w:rsid w:val="453B561E"/>
    <w:rsid w:val="454F3E9B"/>
    <w:rsid w:val="45CA620D"/>
    <w:rsid w:val="45EB25DC"/>
    <w:rsid w:val="4612199D"/>
    <w:rsid w:val="46434356"/>
    <w:rsid w:val="474E5C57"/>
    <w:rsid w:val="480758D5"/>
    <w:rsid w:val="480865FC"/>
    <w:rsid w:val="480D764E"/>
    <w:rsid w:val="48306487"/>
    <w:rsid w:val="484D63E0"/>
    <w:rsid w:val="48972F8A"/>
    <w:rsid w:val="496C1025"/>
    <w:rsid w:val="49E32C13"/>
    <w:rsid w:val="49F003DD"/>
    <w:rsid w:val="4A715A48"/>
    <w:rsid w:val="4ABE5999"/>
    <w:rsid w:val="4AD347A0"/>
    <w:rsid w:val="4C3D5223"/>
    <w:rsid w:val="4C884FA8"/>
    <w:rsid w:val="4CDF682D"/>
    <w:rsid w:val="4CF76AE3"/>
    <w:rsid w:val="4D766852"/>
    <w:rsid w:val="4E771538"/>
    <w:rsid w:val="4EAD2ED9"/>
    <w:rsid w:val="4F5C004F"/>
    <w:rsid w:val="4F7C1325"/>
    <w:rsid w:val="4FE023B2"/>
    <w:rsid w:val="4FFB4E78"/>
    <w:rsid w:val="502B0E04"/>
    <w:rsid w:val="50766F1E"/>
    <w:rsid w:val="509F589D"/>
    <w:rsid w:val="50A1756F"/>
    <w:rsid w:val="51A40417"/>
    <w:rsid w:val="51BF58D9"/>
    <w:rsid w:val="51D7229B"/>
    <w:rsid w:val="51EB6CF0"/>
    <w:rsid w:val="524E5D7F"/>
    <w:rsid w:val="529E2A30"/>
    <w:rsid w:val="52A42B17"/>
    <w:rsid w:val="52F01C23"/>
    <w:rsid w:val="541D36A6"/>
    <w:rsid w:val="54CF542F"/>
    <w:rsid w:val="54DC2BCD"/>
    <w:rsid w:val="55967CD6"/>
    <w:rsid w:val="55C17725"/>
    <w:rsid w:val="55FD2394"/>
    <w:rsid w:val="564E3D56"/>
    <w:rsid w:val="567308AF"/>
    <w:rsid w:val="567E7D59"/>
    <w:rsid w:val="56A274C2"/>
    <w:rsid w:val="57BD4179"/>
    <w:rsid w:val="59816251"/>
    <w:rsid w:val="5A4A25C8"/>
    <w:rsid w:val="5A6E4F53"/>
    <w:rsid w:val="5B762C40"/>
    <w:rsid w:val="5BA71B9B"/>
    <w:rsid w:val="5BEB1B63"/>
    <w:rsid w:val="5C3B4938"/>
    <w:rsid w:val="5C5242FD"/>
    <w:rsid w:val="5C713E7F"/>
    <w:rsid w:val="5C9D4FD1"/>
    <w:rsid w:val="5CCD5D2D"/>
    <w:rsid w:val="5D1B4E45"/>
    <w:rsid w:val="5DA84153"/>
    <w:rsid w:val="5DDB1790"/>
    <w:rsid w:val="5E244C72"/>
    <w:rsid w:val="5E2C1D24"/>
    <w:rsid w:val="5E7B6609"/>
    <w:rsid w:val="5F3E7236"/>
    <w:rsid w:val="5FC65DEB"/>
    <w:rsid w:val="5FDA4FFF"/>
    <w:rsid w:val="603C1690"/>
    <w:rsid w:val="606D3E1B"/>
    <w:rsid w:val="60BF4DBD"/>
    <w:rsid w:val="61045627"/>
    <w:rsid w:val="610A4EAD"/>
    <w:rsid w:val="616D66BA"/>
    <w:rsid w:val="61AB0034"/>
    <w:rsid w:val="61AC75EA"/>
    <w:rsid w:val="61B86555"/>
    <w:rsid w:val="62A944BF"/>
    <w:rsid w:val="62D57384"/>
    <w:rsid w:val="62D74D1D"/>
    <w:rsid w:val="62F039CA"/>
    <w:rsid w:val="632A621F"/>
    <w:rsid w:val="6334210B"/>
    <w:rsid w:val="64487804"/>
    <w:rsid w:val="661D0CA4"/>
    <w:rsid w:val="662473FE"/>
    <w:rsid w:val="664B605A"/>
    <w:rsid w:val="66FA25EF"/>
    <w:rsid w:val="67502273"/>
    <w:rsid w:val="68194A86"/>
    <w:rsid w:val="68626256"/>
    <w:rsid w:val="68646D9B"/>
    <w:rsid w:val="68846278"/>
    <w:rsid w:val="688610C3"/>
    <w:rsid w:val="68C918A6"/>
    <w:rsid w:val="68F7471A"/>
    <w:rsid w:val="690654B5"/>
    <w:rsid w:val="69402BB4"/>
    <w:rsid w:val="69C904EA"/>
    <w:rsid w:val="6A0A2173"/>
    <w:rsid w:val="6A0B7BE4"/>
    <w:rsid w:val="6A9E3D93"/>
    <w:rsid w:val="6C075825"/>
    <w:rsid w:val="6C4D275A"/>
    <w:rsid w:val="6C6210FB"/>
    <w:rsid w:val="6C883D3E"/>
    <w:rsid w:val="6CBA2778"/>
    <w:rsid w:val="6D830D0D"/>
    <w:rsid w:val="6DCB6F5F"/>
    <w:rsid w:val="6E204325"/>
    <w:rsid w:val="6E27718C"/>
    <w:rsid w:val="6F087018"/>
    <w:rsid w:val="7046311A"/>
    <w:rsid w:val="708B529A"/>
    <w:rsid w:val="711F3400"/>
    <w:rsid w:val="714C4D00"/>
    <w:rsid w:val="718B79EE"/>
    <w:rsid w:val="71CC0139"/>
    <w:rsid w:val="71DD2784"/>
    <w:rsid w:val="72383447"/>
    <w:rsid w:val="72F23B3C"/>
    <w:rsid w:val="73A561D5"/>
    <w:rsid w:val="73E371A2"/>
    <w:rsid w:val="740347B7"/>
    <w:rsid w:val="74AC2C5D"/>
    <w:rsid w:val="74C662FD"/>
    <w:rsid w:val="75233967"/>
    <w:rsid w:val="754D67F6"/>
    <w:rsid w:val="7693762A"/>
    <w:rsid w:val="76DE15E5"/>
    <w:rsid w:val="772931A2"/>
    <w:rsid w:val="77B7759C"/>
    <w:rsid w:val="783A2AAE"/>
    <w:rsid w:val="78470D84"/>
    <w:rsid w:val="7848057D"/>
    <w:rsid w:val="78A405F6"/>
    <w:rsid w:val="78D02737"/>
    <w:rsid w:val="79A57987"/>
    <w:rsid w:val="79C56808"/>
    <w:rsid w:val="7A1848AC"/>
    <w:rsid w:val="7A5D1645"/>
    <w:rsid w:val="7A923021"/>
    <w:rsid w:val="7A926623"/>
    <w:rsid w:val="7B0505D6"/>
    <w:rsid w:val="7BB535B5"/>
    <w:rsid w:val="7BE43AF4"/>
    <w:rsid w:val="7C177C5F"/>
    <w:rsid w:val="7C711811"/>
    <w:rsid w:val="7CA147F2"/>
    <w:rsid w:val="7D14772D"/>
    <w:rsid w:val="7D2768B7"/>
    <w:rsid w:val="7D402637"/>
    <w:rsid w:val="7D404B44"/>
    <w:rsid w:val="7EC66CAD"/>
    <w:rsid w:val="7F2350C3"/>
    <w:rsid w:val="7FA476DB"/>
    <w:rsid w:val="7FD0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paragraph" w:customStyle="1" w:styleId="11">
    <w:name w:val="BodyText1I2"/>
    <w:basedOn w:val="12"/>
    <w:next w:val="1"/>
    <w:qFormat/>
    <w:uiPriority w:val="0"/>
    <w:pPr>
      <w:ind w:firstLine="420" w:firstLineChars="200"/>
    </w:pPr>
    <w:rPr>
      <w:rFonts w:ascii="Times New Roman"/>
    </w:rPr>
  </w:style>
  <w:style w:type="paragraph" w:customStyle="1" w:styleId="12">
    <w:name w:val="BodyTextIndent"/>
    <w:basedOn w:val="1"/>
    <w:qFormat/>
    <w:uiPriority w:val="0"/>
    <w:pPr>
      <w:ind w:firstLine="720" w:firstLineChars="225"/>
      <w:textAlignment w:val="baseline"/>
    </w:pPr>
    <w:rPr>
      <w:rFonts w:ascii="仿宋_GB2312" w:hAnsi="Times New Roman"/>
      <w:szCs w:val="32"/>
    </w:rPr>
  </w:style>
  <w:style w:type="paragraph" w:customStyle="1" w:styleId="13">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从化区财政局</Company>
  <Pages>12</Pages>
  <Words>5913</Words>
  <Characters>213</Characters>
  <Lines>1</Lines>
  <Paragraphs>12</Paragraphs>
  <TotalTime>0</TotalTime>
  <ScaleCrop>false</ScaleCrop>
  <LinksUpToDate>false</LinksUpToDate>
  <CharactersWithSpaces>6114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2021-09-28T08:32:00Z</dcterms:created>
  <dc:creator>黄</dc:creator>
  <cp:lastModifiedBy>杨家鸣</cp:lastModifiedBy>
  <cp:lastPrinted>2022-06-02T06:41:00Z</cp:lastPrinted>
  <dcterms:modified xsi:type="dcterms:W3CDTF">2022-06-02T08:18:30Z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817B1B079FC5415F8B686C2B0048BA30</vt:lpwstr>
  </property>
</Properties>
</file>