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widowControl/>
        <w:spacing w:line="560" w:lineRule="exact"/>
        <w:rPr>
          <w:rFonts w:hint="eastAsia" w:ascii="长城小标宋体" w:hAnsi="宋体" w:eastAsia="长城小标宋体"/>
          <w:bCs/>
          <w:sz w:val="44"/>
          <w:szCs w:val="44"/>
        </w:rPr>
      </w:pPr>
      <w:r>
        <w:rPr>
          <w:rFonts w:hint="eastAsia" w:ascii="长城小标宋体" w:hAnsi="宋体" w:eastAsia="长城小标宋体"/>
          <w:bCs/>
          <w:sz w:val="44"/>
          <w:szCs w:val="44"/>
        </w:rPr>
        <w:t xml:space="preserve">    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2022年广州市农民合作社财政专项资金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szCs w:val="21"/>
        </w:rPr>
      </w:pPr>
      <w:r>
        <w:rPr>
          <w:rFonts w:hint="eastAsia"/>
        </w:rPr>
        <w:t>单位盖章：</w:t>
      </w:r>
      <w:r>
        <w:t xml:space="preserve">                                                          </w:t>
      </w:r>
      <w:r>
        <w:rPr>
          <w:rFonts w:hint="eastAsia"/>
        </w:rPr>
        <w:t>单位：元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63"/>
        <w:gridCol w:w="2700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名    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主营业务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地</w:t>
            </w:r>
            <w:r>
              <w:rPr>
                <w:rFonts w:ascii="宋体" w:hAnsi="宋体"/>
                <w:color w:val="000000"/>
                <w:kern w:val="0"/>
              </w:rPr>
              <w:t xml:space="preserve">    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社员</w:t>
            </w:r>
            <w:r>
              <w:rPr>
                <w:rFonts w:ascii="宋体" w:hAnsi="宋体"/>
                <w:color w:val="000000"/>
                <w:kern w:val="0"/>
              </w:rPr>
              <w:t>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法人代表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电</w:t>
            </w:r>
            <w:r>
              <w:rPr>
                <w:rFonts w:ascii="宋体" w:hAnsi="宋体"/>
                <w:color w:val="000000"/>
                <w:kern w:val="0"/>
              </w:rPr>
              <w:t xml:space="preserve">    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开户银行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帐</w:t>
            </w:r>
            <w:r>
              <w:rPr>
                <w:rFonts w:ascii="宋体" w:hAnsi="宋体"/>
                <w:color w:val="000000"/>
                <w:kern w:val="0"/>
              </w:rPr>
              <w:t xml:space="preserve">    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运作年限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带动农户</w:t>
            </w:r>
            <w:r>
              <w:rPr>
                <w:rFonts w:ascii="宋体" w:hAnsi="宋体"/>
                <w:color w:val="000000"/>
                <w:kern w:val="0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</w:rPr>
              <w:t>户</w:t>
            </w:r>
            <w:r>
              <w:rPr>
                <w:rFonts w:ascii="宋体" w:hAnsi="宋体"/>
                <w:color w:val="000000"/>
                <w:kern w:val="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上</w:t>
            </w:r>
            <w:r>
              <w:rPr>
                <w:rFonts w:ascii="宋体" w:hAnsi="宋体"/>
                <w:color w:val="000000"/>
                <w:kern w:val="0"/>
              </w:rPr>
              <w:t>年销售额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上年农户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分红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申请财政扶持资金额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申请补助内容简介</w:t>
            </w:r>
          </w:p>
        </w:tc>
        <w:tc>
          <w:tcPr>
            <w:tcW w:w="8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镇（街）经管办、农办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审核意见：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/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负责人：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经办人：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220" w:firstLineChars="290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单位公章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5040" w:firstLineChars="280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农业部门审核意见：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负责人：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经办人：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860" w:firstLineChars="2700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单位公章：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500" w:firstLineChars="250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2489" w:firstLineChars="1383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59" w:bottom="2098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7BB3"/>
    <w:rsid w:val="03B31B1E"/>
    <w:rsid w:val="1BFF7BB3"/>
    <w:rsid w:val="580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2021-04-21T03:46:00Z</dcterms:created>
  <dc:creator>wangsy</dc:creator>
  <cp:lastModifiedBy>wangsy</cp:lastModifiedBy>
  <dcterms:modified xsi:type="dcterms:W3CDTF">2022-03-15T01:30:39Z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E8E1242FF3D4473E821FA709B6A189A9</vt:lpwstr>
  </property>
</Properties>
</file>