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</w:t>
      </w:r>
      <w:r>
        <w:rPr>
          <w:rFonts w:hint="eastAsia" w:eastAsia="仿宋"/>
          <w:sz w:val="32"/>
          <w:szCs w:val="32"/>
        </w:rPr>
        <w:t>招聘</w:t>
      </w:r>
      <w:r>
        <w:rPr>
          <w:rFonts w:eastAsia="仿宋"/>
          <w:sz w:val="32"/>
          <w:szCs w:val="32"/>
        </w:rPr>
        <w:t>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区</w:t>
      </w:r>
      <w:r>
        <w:rPr>
          <w:rFonts w:eastAsia="仿宋"/>
          <w:sz w:val="32"/>
          <w:szCs w:val="32"/>
        </w:rPr>
        <w:t>公开招聘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一、考生应在</w:t>
      </w:r>
      <w:r>
        <w:rPr>
          <w:rFonts w:hint="eastAsia" w:eastAsia="仿宋"/>
          <w:sz w:val="32"/>
          <w:szCs w:val="32"/>
        </w:rPr>
        <w:t>参加体检</w:t>
      </w:r>
      <w:r>
        <w:rPr>
          <w:rFonts w:eastAsia="仿宋"/>
          <w:sz w:val="32"/>
          <w:szCs w:val="32"/>
        </w:rPr>
        <w:t>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</w:t>
      </w:r>
      <w:r>
        <w:rPr>
          <w:rFonts w:hint="eastAsia" w:eastAsia="仿宋"/>
          <w:b/>
          <w:sz w:val="32"/>
          <w:szCs w:val="32"/>
        </w:rPr>
        <w:t>考生应</w:t>
      </w:r>
      <w:r>
        <w:rPr>
          <w:rFonts w:eastAsia="仿宋"/>
          <w:b/>
          <w:sz w:val="32"/>
          <w:szCs w:val="32"/>
        </w:rPr>
        <w:t>提供</w:t>
      </w:r>
      <w:r>
        <w:rPr>
          <w:rFonts w:hint="eastAsia" w:eastAsia="仿宋"/>
          <w:b/>
          <w:sz w:val="32"/>
          <w:szCs w:val="32"/>
        </w:rPr>
        <w:t>体检</w:t>
      </w:r>
      <w:r>
        <w:rPr>
          <w:rFonts w:eastAsia="仿宋"/>
          <w:b/>
          <w:sz w:val="32"/>
          <w:szCs w:val="32"/>
        </w:rPr>
        <w:t>前</w:t>
      </w:r>
      <w:r>
        <w:rPr>
          <w:rFonts w:hint="eastAsia" w:eastAsia="仿宋"/>
          <w:b/>
          <w:sz w:val="32"/>
          <w:szCs w:val="32"/>
          <w:lang w:val="en-US" w:eastAsia="zh-CN"/>
        </w:rPr>
        <w:t>48小时内的</w:t>
      </w:r>
      <w:r>
        <w:rPr>
          <w:rFonts w:eastAsia="仿宋"/>
          <w:b/>
          <w:sz w:val="32"/>
          <w:szCs w:val="32"/>
        </w:rPr>
        <w:t>核酸检测阴性证明。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二、“粤康码”或“穗康码”等健康二维码为绿码且健康状况正常，经现场测量体温正常（37.3℃以下）的考生可正常参加体检。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三</w:t>
      </w:r>
      <w:r>
        <w:rPr>
          <w:rFonts w:eastAsia="仿宋"/>
          <w:sz w:val="32"/>
          <w:szCs w:val="32"/>
        </w:rPr>
        <w:t>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考生需严格按照广州市从化区疫情防控的相关要求，</w:t>
      </w:r>
      <w:r>
        <w:rPr>
          <w:rFonts w:eastAsia="仿宋"/>
          <w:sz w:val="32"/>
          <w:szCs w:val="32"/>
        </w:rPr>
        <w:t>如实逐项填报个人健康信</w:t>
      </w:r>
      <w:bookmarkStart w:id="0" w:name="_GoBack"/>
      <w:bookmarkEnd w:id="0"/>
      <w:r>
        <w:rPr>
          <w:rFonts w:eastAsia="仿宋"/>
          <w:sz w:val="32"/>
          <w:szCs w:val="32"/>
        </w:rPr>
        <w:t>息，知悉告知的所有事项、证明义务和防疫要求，考生本人提交和现场出示的所有防疫材料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</w:t>
      </w:r>
      <w:r>
        <w:rPr>
          <w:rFonts w:hint="eastAsia" w:eastAsia="仿宋"/>
          <w:sz w:val="32"/>
          <w:szCs w:val="32"/>
        </w:rPr>
        <w:t>聘用</w:t>
      </w:r>
      <w:r>
        <w:rPr>
          <w:rFonts w:eastAsia="仿宋"/>
          <w:sz w:val="32"/>
          <w:szCs w:val="32"/>
        </w:rPr>
        <w:t>资格。造成不良后果的，依法追究其法律责任。 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</w:t>
      </w:r>
      <w:r>
        <w:rPr>
          <w:rFonts w:hint="eastAsia" w:eastAsia="仿宋"/>
          <w:sz w:val="32"/>
          <w:szCs w:val="32"/>
        </w:rPr>
        <w:t>医院</w:t>
      </w:r>
      <w:r>
        <w:rPr>
          <w:rFonts w:eastAsia="仿宋"/>
          <w:sz w:val="32"/>
          <w:szCs w:val="32"/>
        </w:rPr>
        <w:t>及现场工作人员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管理</w:t>
      </w:r>
      <w:r>
        <w:rPr>
          <w:rFonts w:hint="eastAsia" w:eastAsia="仿宋"/>
          <w:sz w:val="32"/>
          <w:szCs w:val="32"/>
        </w:rPr>
        <w:t>和</w:t>
      </w:r>
      <w:r>
        <w:rPr>
          <w:rFonts w:eastAsia="仿宋"/>
          <w:sz w:val="32"/>
          <w:szCs w:val="32"/>
        </w:rPr>
        <w:t>安排。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51363"/>
    <w:rsid w:val="001A4AA8"/>
    <w:rsid w:val="001F6AA9"/>
    <w:rsid w:val="002866FA"/>
    <w:rsid w:val="002F3954"/>
    <w:rsid w:val="00312FA7"/>
    <w:rsid w:val="00327BA0"/>
    <w:rsid w:val="0035378D"/>
    <w:rsid w:val="003B6956"/>
    <w:rsid w:val="003C5C9C"/>
    <w:rsid w:val="00476E13"/>
    <w:rsid w:val="004D041B"/>
    <w:rsid w:val="004E7072"/>
    <w:rsid w:val="005D45D7"/>
    <w:rsid w:val="006750FD"/>
    <w:rsid w:val="006A54B1"/>
    <w:rsid w:val="008F3339"/>
    <w:rsid w:val="00901DFB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D5129"/>
    <w:rsid w:val="00BE5DCF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4D21598"/>
    <w:rsid w:val="53E72468"/>
    <w:rsid w:val="657D504E"/>
    <w:rsid w:val="67B03036"/>
    <w:rsid w:val="6A7A7FCE"/>
    <w:rsid w:val="77E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kary</cp:lastModifiedBy>
  <cp:lastPrinted>2020-11-20T03:48:00Z</cp:lastPrinted>
  <dcterms:modified xsi:type="dcterms:W3CDTF">2021-11-30T02:31:32Z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