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广州市从化区自来水公司人员岗位招聘要求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</w:p>
    <w:tbl>
      <w:tblPr>
        <w:tblStyle w:val="2"/>
        <w:tblW w:w="10082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831"/>
        <w:gridCol w:w="1170"/>
        <w:gridCol w:w="3102"/>
        <w:gridCol w:w="1417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岗位及工种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招聘人员类别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学历要求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年龄要求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其它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运转工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维修工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全日制电气、机械、自动化专业大专以上学历，具备电工证。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水质检验员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全日制化工、环境、食品等相关专业大专以上学历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给排水设计员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全日制给排水工程类大专以上学历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工程预、结算员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全日制工程类大专以上学历，具备工程造价员资格证书优先。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管道测漏员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</w:rPr>
              <w:t>工程类大专以上学历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7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工程管理员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全日制工程类大专以上学历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抄表员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办公室文员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应届及社会人员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全日制汉语言文学大专以上学历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0D65"/>
    <w:rsid w:val="0D6C0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2020-07-20T04:00:00Z</dcterms:created>
  <dc:creator>邝远钊</dc:creator>
  <cp:lastModifiedBy>邝远钊</cp:lastModifiedBy>
  <dcterms:modified xsi:type="dcterms:W3CDTF">2020-07-20T04:01:21Z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