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b w:val="0"/>
          <w:bCs w:val="0"/>
          <w:color w:val="auto"/>
          <w:sz w:val="44"/>
          <w:szCs w:val="44"/>
          <w:highlight w:val="none"/>
          <w:u w:val="none"/>
        </w:rPr>
      </w:pPr>
      <w:bookmarkStart w:id="0" w:name="_GoBack"/>
      <w:r>
        <w:rPr>
          <w:rFonts w:hint="eastAsia" w:ascii="方正小标宋简体" w:hAnsi="方正小标宋简体" w:eastAsia="方正小标宋简体" w:cs="方正小标宋简体"/>
          <w:b w:val="0"/>
          <w:bCs w:val="0"/>
          <w:color w:val="auto"/>
          <w:sz w:val="44"/>
          <w:szCs w:val="44"/>
          <w:highlight w:val="none"/>
          <w:u w:val="none"/>
        </w:rPr>
        <w:t>《关于征集新型冠状病毒感染的疫情防控工作问题及意见建议的通知》征询意见及回复</w:t>
      </w:r>
    </w:p>
    <w:bookmarkEnd w:id="0"/>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黑体" w:hAnsi="黑体" w:eastAsia="黑体" w:cs="黑体"/>
          <w:color w:val="auto"/>
          <w:sz w:val="28"/>
          <w:szCs w:val="28"/>
          <w:lang w:eastAsia="zh-CN"/>
        </w:rPr>
      </w:pPr>
    </w:p>
    <w:tbl>
      <w:tblPr>
        <w:tblStyle w:val="4"/>
        <w:tblW w:w="14708" w:type="dxa"/>
        <w:jc w:val="center"/>
        <w:tblInd w:w="-22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938"/>
        <w:gridCol w:w="8956"/>
        <w:gridCol w:w="4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9" w:hRule="atLeast"/>
          <w:tblHeader/>
          <w:jc w:val="center"/>
        </w:trPr>
        <w:tc>
          <w:tcPr>
            <w:tcW w:w="75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黑体" w:hAnsi="黑体" w:eastAsia="黑体" w:cs="黑体"/>
                <w:color w:val="auto"/>
                <w:sz w:val="28"/>
                <w:szCs w:val="28"/>
                <w:lang w:eastAsia="zh-CN"/>
              </w:rPr>
            </w:pPr>
            <w:r>
              <w:rPr>
                <w:rFonts w:hint="eastAsia" w:ascii="黑体" w:hAnsi="黑体" w:eastAsia="黑体" w:cs="黑体"/>
                <w:color w:val="auto"/>
                <w:sz w:val="28"/>
                <w:szCs w:val="28"/>
                <w:lang w:eastAsia="zh-CN"/>
              </w:rPr>
              <w:t>序号</w:t>
            </w:r>
          </w:p>
        </w:tc>
        <w:tc>
          <w:tcPr>
            <w:tcW w:w="93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黑体" w:hAnsi="黑体" w:eastAsia="黑体" w:cs="黑体"/>
                <w:color w:val="auto"/>
                <w:sz w:val="28"/>
                <w:szCs w:val="28"/>
                <w:lang w:eastAsia="zh-CN"/>
              </w:rPr>
            </w:pPr>
            <w:r>
              <w:rPr>
                <w:rFonts w:hint="eastAsia" w:ascii="黑体" w:hAnsi="黑体" w:eastAsia="黑体" w:cs="黑体"/>
                <w:color w:val="auto"/>
                <w:sz w:val="28"/>
                <w:szCs w:val="28"/>
                <w:lang w:eastAsia="zh-CN"/>
              </w:rPr>
              <w:t>单位</w:t>
            </w:r>
          </w:p>
        </w:tc>
        <w:tc>
          <w:tcPr>
            <w:tcW w:w="8956"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黑体" w:hAnsi="黑体" w:eastAsia="黑体" w:cs="黑体"/>
                <w:color w:val="auto"/>
                <w:sz w:val="28"/>
                <w:szCs w:val="28"/>
              </w:rPr>
            </w:pPr>
            <w:r>
              <w:rPr>
                <w:rFonts w:hint="eastAsia" w:ascii="黑体" w:hAnsi="黑体" w:eastAsia="黑体" w:cs="黑体"/>
                <w:color w:val="auto"/>
                <w:sz w:val="28"/>
                <w:szCs w:val="28"/>
              </w:rPr>
              <w:t>意见</w:t>
            </w:r>
            <w:r>
              <w:rPr>
                <w:rFonts w:hint="eastAsia" w:ascii="黑体" w:hAnsi="黑体" w:eastAsia="黑体" w:cs="黑体"/>
                <w:color w:val="auto"/>
                <w:sz w:val="28"/>
                <w:szCs w:val="28"/>
                <w:lang w:eastAsia="zh-CN"/>
              </w:rPr>
              <w:t>或建议</w:t>
            </w:r>
          </w:p>
        </w:tc>
        <w:tc>
          <w:tcPr>
            <w:tcW w:w="4056"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黑体" w:hAnsi="黑体" w:eastAsia="黑体" w:cs="黑体"/>
                <w:color w:val="auto"/>
                <w:sz w:val="28"/>
                <w:szCs w:val="28"/>
              </w:rPr>
            </w:pPr>
            <w:r>
              <w:rPr>
                <w:rFonts w:hint="eastAsia" w:ascii="黑体" w:hAnsi="黑体" w:eastAsia="黑体" w:cs="黑体"/>
                <w:color w:val="auto"/>
                <w:sz w:val="28"/>
                <w:szCs w:val="28"/>
                <w:lang w:eastAsia="zh-CN"/>
              </w:rPr>
              <w:t>回复内容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2" w:hRule="atLeast"/>
          <w:tblHeader/>
          <w:jc w:val="center"/>
        </w:trPr>
        <w:tc>
          <w:tcPr>
            <w:tcW w:w="75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1</w:t>
            </w:r>
          </w:p>
        </w:tc>
        <w:tc>
          <w:tcPr>
            <w:tcW w:w="938"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江**</w:t>
            </w:r>
          </w:p>
        </w:tc>
        <w:tc>
          <w:tcPr>
            <w:tcW w:w="8956"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Arial Unicode MS" w:hAnsi="Arial Unicode MS" w:eastAsia="宋体" w:cs="Arial Unicode MS"/>
                <w:i w:val="0"/>
                <w:color w:val="000000"/>
                <w:sz w:val="20"/>
                <w:szCs w:val="20"/>
                <w:u w:val="none"/>
                <w:lang w:eastAsia="zh-CN"/>
              </w:rPr>
            </w:pPr>
            <w:r>
              <w:rPr>
                <w:rFonts w:hint="eastAsia" w:ascii="Arial Unicode MS" w:hAnsi="Arial Unicode MS" w:eastAsia="宋体" w:cs="Arial Unicode MS"/>
                <w:i w:val="0"/>
                <w:color w:val="000000"/>
                <w:sz w:val="20"/>
                <w:szCs w:val="20"/>
                <w:u w:val="none"/>
                <w:lang w:eastAsia="zh-CN"/>
              </w:rPr>
              <w:t>在疫情期间保证好菜的供足和价格上的把控，尽量做到居家隔离，共同协助度过疫情</w:t>
            </w:r>
          </w:p>
        </w:tc>
        <w:tc>
          <w:tcPr>
            <w:tcW w:w="4056"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感谢您提出的宝贵意见，根据您提出的问题，我们已将问题向相关部门反馈。疫情期间，请做好防护。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3" w:hRule="atLeast"/>
          <w:tblHeader/>
          <w:jc w:val="center"/>
        </w:trPr>
        <w:tc>
          <w:tcPr>
            <w:tcW w:w="75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93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刘**</w:t>
            </w:r>
          </w:p>
        </w:tc>
        <w:tc>
          <w:tcPr>
            <w:tcW w:w="8956"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建议防疫物资优先配送至各镇街突击队队员，机关单位非防疫一线，应暂缓供应！</w:t>
            </w:r>
          </w:p>
        </w:tc>
        <w:tc>
          <w:tcPr>
            <w:tcW w:w="4056"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感谢您提出的宝贵意见，您的建议已移交给相关部门。疫情期间，请做好防护。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blHeader/>
          <w:jc w:val="center"/>
        </w:trPr>
        <w:tc>
          <w:tcPr>
            <w:tcW w:w="75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p>
        </w:tc>
        <w:tc>
          <w:tcPr>
            <w:tcW w:w="93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张**</w:t>
            </w:r>
          </w:p>
        </w:tc>
        <w:tc>
          <w:tcPr>
            <w:tcW w:w="8956"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无意见！</w:t>
            </w:r>
          </w:p>
        </w:tc>
        <w:tc>
          <w:tcPr>
            <w:tcW w:w="4056"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疫情期间，请做好防护。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7" w:hRule="atLeast"/>
          <w:tblHeader/>
          <w:jc w:val="center"/>
        </w:trPr>
        <w:tc>
          <w:tcPr>
            <w:tcW w:w="75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c>
          <w:tcPr>
            <w:tcW w:w="93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李**</w:t>
            </w:r>
          </w:p>
        </w:tc>
        <w:tc>
          <w:tcPr>
            <w:tcW w:w="8956"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无意见！</w:t>
            </w:r>
          </w:p>
        </w:tc>
        <w:tc>
          <w:tcPr>
            <w:tcW w:w="4056"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您好！感谢您对我们工作的关心和关注。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tblHeader/>
          <w:jc w:val="center"/>
        </w:trPr>
        <w:tc>
          <w:tcPr>
            <w:tcW w:w="75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938"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黄**</w:t>
            </w:r>
          </w:p>
        </w:tc>
        <w:tc>
          <w:tcPr>
            <w:tcW w:w="8956"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eastAsia="zh-CN"/>
              </w:rPr>
              <w:t>在人流密集的地方增加智能测温器，如医院、广场等地方。</w:t>
            </w:r>
          </w:p>
        </w:tc>
        <w:tc>
          <w:tcPr>
            <w:tcW w:w="4056"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感谢您提出的宝贵意见，您的建议已移交给相关部门。疫情期间，请做好防护。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1" w:hRule="atLeast"/>
          <w:tblHeader/>
          <w:jc w:val="center"/>
        </w:trPr>
        <w:tc>
          <w:tcPr>
            <w:tcW w:w="75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6</w:t>
            </w:r>
          </w:p>
        </w:tc>
        <w:tc>
          <w:tcPr>
            <w:tcW w:w="938"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罗**</w:t>
            </w:r>
          </w:p>
        </w:tc>
        <w:tc>
          <w:tcPr>
            <w:tcW w:w="8956"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Arial Unicode MS" w:hAnsi="Arial Unicode MS" w:eastAsia="宋体" w:cs="Arial Unicode MS"/>
                <w:i w:val="0"/>
                <w:color w:val="000000"/>
                <w:sz w:val="20"/>
                <w:szCs w:val="20"/>
                <w:u w:val="none"/>
                <w:lang w:eastAsia="zh-CN"/>
              </w:rPr>
            </w:pPr>
            <w:r>
              <w:rPr>
                <w:rFonts w:hint="eastAsia" w:ascii="Arial Unicode MS" w:hAnsi="Arial Unicode MS" w:eastAsia="宋体" w:cs="Arial Unicode MS"/>
                <w:i w:val="0"/>
                <w:color w:val="000000"/>
                <w:sz w:val="20"/>
                <w:szCs w:val="20"/>
                <w:u w:val="none"/>
                <w:lang w:eastAsia="zh-CN"/>
              </w:rPr>
              <w:t>对学校、办证等人流集中地，及时安装智能报警 红外测温设备。 对人流聚集的市场等，及时进行管控和检测为妥。</w:t>
            </w:r>
          </w:p>
        </w:tc>
        <w:tc>
          <w:tcPr>
            <w:tcW w:w="4056"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感谢您提出的宝贵意见，您的建议已移交给相关部门。疫情期间，请做好防护。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6" w:hRule="atLeast"/>
          <w:tblHeader/>
          <w:jc w:val="center"/>
        </w:trPr>
        <w:tc>
          <w:tcPr>
            <w:tcW w:w="75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7</w:t>
            </w:r>
          </w:p>
        </w:tc>
        <w:tc>
          <w:tcPr>
            <w:tcW w:w="938"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马**</w:t>
            </w:r>
          </w:p>
        </w:tc>
        <w:tc>
          <w:tcPr>
            <w:tcW w:w="8956"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Arial Unicode MS" w:hAnsi="Arial Unicode MS" w:eastAsia="宋体" w:cs="Arial Unicode MS"/>
                <w:i w:val="0"/>
                <w:color w:val="000000"/>
                <w:sz w:val="20"/>
                <w:szCs w:val="20"/>
                <w:u w:val="none"/>
                <w:lang w:eastAsia="zh-CN"/>
              </w:rPr>
            </w:pPr>
            <w:r>
              <w:rPr>
                <w:rFonts w:hint="eastAsia" w:ascii="Arial Unicode MS" w:hAnsi="Arial Unicode MS" w:eastAsia="宋体" w:cs="Arial Unicode MS"/>
                <w:i w:val="0"/>
                <w:color w:val="000000"/>
                <w:sz w:val="20"/>
                <w:szCs w:val="20"/>
                <w:u w:val="none"/>
                <w:lang w:eastAsia="zh-CN"/>
              </w:rPr>
              <w:t>关于防控喇叭宣传扰民的问题意见及建议 自2月19日起，发现本人居住的中田社区等路口设置体温监测点及派发防疫宣传单张，另外还有小喇叭不间断播放防疫信息。这本是为民利民的措施，希望领导们切实了解居民实际需要及意见，以实事求是的原则，做出一些改善： 意见： 1. 本栋住户在微信群中普遍反映防疫喇叭严重扰民。 因为学生最快3月才复课，需要在家中上网课，楼下的防疫喇叭严重影响学生的注意力，甚至已经传到网课的课堂里。 由于疫情影响，不少居民需要在家办公，需要视频会议，楼下的喇叭声即使关上窗户也能听到，对办公造成影响。甚至七楼八楼的住户也意见比较大。 中午时段依然在播放，影响居民午休。 2. 根据《中华人民共和国环境噪声污染防治法》以及广东省实施该法的《办法》，规定噪声敏感建筑物集中区域严禁使用高音喇叭。“噪声敏感建筑物集中区域”包括居民住宅为主的区域。使用防疫喇叭涉嫌违法。 3. 根据国内官方媒体报道，使用喇叭宣传防疫信息一般是在农村地区，这是不违法的，而且每天只播放一两个小时。即使在城区播放，是用喇叭巡逻车巡逻，不会定点把喇叭放在某一个地方，以免扰民。城区生活水平较高，居民普遍通过网络，省委统一通过移动、电信网络每天都下发的手机短信收到提醒。在城区使用喇叭宣传不适合，甚至好心办坏事。 4. 本人在喇叭播放当天已经向设点的党员反映。党员调小了音量，并承诺向上级反映。但第二天低层住户反映依然受扰严重。第三天本人代表住户向居委反映，居委说是上级领导要求设置喇叭。故在此提出意见。 建议： 取消喇叭宣传。保留宣传单张及定点测温。</w:t>
            </w:r>
          </w:p>
        </w:tc>
        <w:tc>
          <w:tcPr>
            <w:tcW w:w="4056"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感谢您提出的宝贵意见，您的建议已移交给相关部门。疫情期间，请做好防护。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0" w:hRule="atLeast"/>
          <w:tblHeader/>
          <w:jc w:val="center"/>
        </w:trPr>
        <w:tc>
          <w:tcPr>
            <w:tcW w:w="75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8</w:t>
            </w:r>
          </w:p>
        </w:tc>
        <w:tc>
          <w:tcPr>
            <w:tcW w:w="938"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郭**</w:t>
            </w:r>
          </w:p>
        </w:tc>
        <w:tc>
          <w:tcPr>
            <w:tcW w:w="8956"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24"/>
                <w:szCs w:val="24"/>
                <w:lang w:val="en-US" w:eastAsia="zh-CN"/>
              </w:rPr>
            </w:pPr>
            <w:r>
              <w:rPr>
                <w:rFonts w:hint="eastAsia" w:ascii="Arial Unicode MS" w:hAnsi="Arial Unicode MS" w:eastAsia="Arial Unicode MS" w:cs="Arial Unicode MS"/>
                <w:i w:val="0"/>
                <w:color w:val="000000"/>
                <w:sz w:val="20"/>
                <w:szCs w:val="20"/>
                <w:u w:val="none"/>
              </w:rPr>
              <w:t>尊敬的各防疫中心的领导： 您好！感谢您百忙之中抽出时间查看我们的来信。2020年年初，新型冠状肺炎的凶猛袭击让我们见证了中国共产党领导的凝聚力，全国人民众志成城共抗肺炎疫情，在这场疫情中我们见证了许多感人的故事，见证了中国的力量，各医务专家请缨作战，机关政府人员不分昼夜地进行疫情排查工作，大量医生护士舍己为人踏上湖北支援......我们从不敢询问你们累不累，怕不怕，因为我们看到护目镜下疲惫的目光，防护服下蹒跚的身影，我们早已泣不成声了。你们其中有为人父母，也作父母的子女，是妻子坚强的后盾，是丈夫娇弱的爱人，累不累？累，怕不怕？怕，但你们却还是坚定前进，把最安全的地方留给了人民，自己却奋力奔向去疫情的最前端，在这场没有硝烟的战争中，你们是最勇敢是战士。 肺炎无情，人有情！尊敬的英雄们，感谢你们守护世界。花林湖畔幼儿园希望能与你们一起行动，你们守护世界，我们守护孩子！ 我们愿以星火之力勇担社会责任，为抗击疫情助力，减轻一线防疫人员子女教育的后顾之忧。 各岗位英雄：一线防疫医生/防疫护士/警察/街道办事处/物业/环卫/志愿者/联防。 爱心一: 为抗疫情牺牲的防疫英雄们,孩子3年保教费伙食费全免费。 爱心二: 为抗疫情自愿支援到武汉地区的防疫英雄们，孩子3年保教费5折，3年伙食费全免。 爱心三：为抗疫情自愿支援到非武汉地区的防疫英雄，两代直系亲属子女，孩子3年伙食费全免。 说明： 1）享受以上政策的幼儿家长需提供相关工作单位证明并加盖公章； 2）出示亲属关系证明（如：户口本/出生证明等）。 3）本政策于2020年12月31日止。 -资料准备- 1、幼儿一寸照片8张。 2、幼儿健康手册 （需到妇幼医院体检、疫苗本或报告）。 3、户口本复印件（户主与孩子）。 4、父母双方身份证复印件各一份。 幼儿园：广州市从化区花林湖畔幼儿园 -园所地址- 广州市从化区明珠工业园西区利泰路44-76号 电话：林萍园长 13724038852</w:t>
            </w:r>
          </w:p>
        </w:tc>
        <w:tc>
          <w:tcPr>
            <w:tcW w:w="4056"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Times New Roman" w:hAnsi="Times New Roman" w:eastAsia="仿宋_GB2312" w:cs="Times New Roman"/>
                <w:color w:val="auto"/>
                <w:sz w:val="24"/>
                <w:szCs w:val="24"/>
                <w:lang w:val="en-US" w:eastAsia="zh-CN"/>
              </w:rPr>
            </w:pPr>
            <w:r>
              <w:rPr>
                <w:rFonts w:hint="eastAsia" w:ascii="宋体" w:hAnsi="宋体" w:eastAsia="宋体" w:cs="宋体"/>
                <w:i w:val="0"/>
                <w:color w:val="000000"/>
                <w:sz w:val="22"/>
                <w:szCs w:val="22"/>
                <w:u w:val="none"/>
              </w:rPr>
              <w:t>感谢贵园积极支持爱心防疫工作，贵园提出的优惠措施已向相关部门反馈，疫情期间，请做好防护。</w:t>
            </w:r>
          </w:p>
        </w:tc>
      </w:tr>
    </w:tbl>
    <w:p>
      <w:pPr>
        <w:rPr>
          <w:rFonts w:hint="eastAsia" w:eastAsiaTheme="minorEastAsia"/>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Arial Unicode MS">
    <w:altName w:val="Arial"/>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4A3AD4"/>
    <w:rsid w:val="7F4A3A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Indent"/>
    <w:qFormat/>
    <w:uiPriority w:val="0"/>
    <w:pPr>
      <w:widowControl w:val="0"/>
      <w:ind w:firstLine="420" w:firstLineChars="200"/>
      <w:jc w:val="both"/>
    </w:pPr>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2020-04-14T02:07:00Z</dcterms:created>
  <dc:creator>爵士乐</dc:creator>
  <cp:lastModifiedBy>爵士乐</cp:lastModifiedBy>
  <dcterms:modified xsi:type="dcterms:W3CDTF">2020-04-14T02:14:47Z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