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广州市从化区林业和园林局201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585" w:type="dxa"/>
        <w:jc w:val="center"/>
        <w:tblInd w:w="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55"/>
        <w:gridCol w:w="675"/>
        <w:gridCol w:w="675"/>
        <w:gridCol w:w="645"/>
        <w:gridCol w:w="705"/>
        <w:gridCol w:w="675"/>
        <w:gridCol w:w="1080"/>
        <w:gridCol w:w="2115"/>
        <w:gridCol w:w="1095"/>
        <w:gridCol w:w="2565"/>
        <w:gridCol w:w="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许可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实施数量（宗）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被申请行政复议情况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被提起行政诉讼情况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申请数量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受理数量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许可数量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不予许可数量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撤销许可数量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被申请行政复议的宗数</w:t>
            </w: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被提起行政诉讼的宗数</w:t>
            </w:r>
          </w:p>
        </w:tc>
        <w:tc>
          <w:tcPr>
            <w:tcW w:w="25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8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95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广州市从化区林业和园林局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包含木材运输证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6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1135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1034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9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1.“申请数量”、“受理数量”、“许可数量”、“不予许可数量”、“撤销许可的数量”的统计范围为201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期间申请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许可</w:t>
      </w:r>
      <w:r>
        <w:rPr>
          <w:rFonts w:hint="eastAsia" w:ascii="仿宋_GB2312" w:hAnsi="仿宋_GB2312" w:eastAsia="仿宋_GB2312" w:cs="仿宋_GB2312"/>
          <w:sz w:val="21"/>
          <w:szCs w:val="21"/>
        </w:rPr>
        <w:t>的数量、作出受理决定的数量、作出许可决定的数量、作出不予许可决定的数量、作出撤销许可决定的数量。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. 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18657AD0"/>
    <w:rsid w:val="1D6646B1"/>
    <w:rsid w:val="1F4510EE"/>
    <w:rsid w:val="2B083D32"/>
    <w:rsid w:val="3FD116D2"/>
    <w:rsid w:val="448B1132"/>
    <w:rsid w:val="4499162B"/>
    <w:rsid w:val="48161632"/>
    <w:rsid w:val="5A273DBA"/>
    <w:rsid w:val="70B17355"/>
    <w:rsid w:val="75B35653"/>
    <w:rsid w:val="767F017D"/>
    <w:rsid w:val="7BBF5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2019-11-26T03:44:21Z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